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6C" w:rsidRPr="00864C17" w:rsidRDefault="00172169" w:rsidP="00864C17">
      <w:pPr>
        <w:jc w:val="both"/>
        <w:rPr>
          <w:b/>
          <w:bCs/>
          <w:i/>
          <w:iCs/>
          <w:color w:val="000000"/>
          <w:sz w:val="24"/>
          <w:szCs w:val="24"/>
        </w:rPr>
      </w:pPr>
      <w:r w:rsidRPr="00864C17">
        <w:rPr>
          <w:b/>
          <w:bCs/>
          <w:color w:val="000000"/>
          <w:sz w:val="24"/>
          <w:szCs w:val="24"/>
        </w:rPr>
        <w:t>Thomæ Aquinatis</w:t>
      </w:r>
      <w:r w:rsidRPr="00864C17">
        <w:rPr>
          <w:rStyle w:val="apple-converted-space"/>
          <w:b/>
          <w:bCs/>
          <w:color w:val="000000"/>
          <w:sz w:val="24"/>
          <w:szCs w:val="24"/>
        </w:rPr>
        <w:t> </w:t>
      </w:r>
      <w:r w:rsidRPr="00864C17">
        <w:rPr>
          <w:b/>
          <w:bCs/>
          <w:i/>
          <w:iCs/>
          <w:color w:val="000000"/>
          <w:sz w:val="24"/>
          <w:szCs w:val="24"/>
        </w:rPr>
        <w:t>De Ente et Essentia</w:t>
      </w:r>
    </w:p>
    <w:p w:rsidR="00172169" w:rsidRPr="00864C17" w:rsidRDefault="00172169" w:rsidP="00864C17">
      <w:pPr>
        <w:jc w:val="both"/>
        <w:rPr>
          <w:color w:val="000000"/>
          <w:sz w:val="24"/>
          <w:szCs w:val="24"/>
        </w:rPr>
      </w:pPr>
      <w:r w:rsidRPr="00864C17">
        <w:rPr>
          <w:color w:val="000000"/>
          <w:sz w:val="24"/>
          <w:szCs w:val="24"/>
        </w:rPr>
        <w:t>Texto latino:</w:t>
      </w:r>
      <w:r w:rsidRPr="00864C17">
        <w:rPr>
          <w:rStyle w:val="apple-converted-space"/>
          <w:color w:val="000000"/>
          <w:sz w:val="24"/>
          <w:szCs w:val="24"/>
        </w:rPr>
        <w:t> </w:t>
      </w:r>
      <w:r w:rsidRPr="00864C17">
        <w:rPr>
          <w:i/>
          <w:iCs/>
          <w:color w:val="000000"/>
          <w:sz w:val="24"/>
          <w:szCs w:val="24"/>
        </w:rPr>
        <w:t>Opera Omnia</w:t>
      </w:r>
      <w:r w:rsidRPr="00864C17">
        <w:rPr>
          <w:color w:val="000000"/>
          <w:sz w:val="24"/>
          <w:szCs w:val="24"/>
        </w:rPr>
        <w:t>, edición Leonina, Roma (1882)</w:t>
      </w:r>
    </w:p>
    <w:tbl>
      <w:tblPr>
        <w:tblW w:w="5011" w:type="pct"/>
        <w:tblCellSpacing w:w="0" w:type="dxa"/>
        <w:tblCellMar>
          <w:left w:w="0" w:type="dxa"/>
          <w:right w:w="0" w:type="dxa"/>
        </w:tblCellMar>
        <w:tblLook w:val="04A0"/>
      </w:tblPr>
      <w:tblGrid>
        <w:gridCol w:w="8858"/>
        <w:gridCol w:w="6"/>
      </w:tblGrid>
      <w:tr w:rsidR="00172169" w:rsidRPr="00172169" w:rsidTr="00172169">
        <w:trPr>
          <w:tblCellSpacing w:w="0" w:type="dxa"/>
        </w:trPr>
        <w:tc>
          <w:tcPr>
            <w:tcW w:w="4989" w:type="pct"/>
            <w:hideMark/>
          </w:tcPr>
          <w:p w:rsidR="00172169" w:rsidRPr="00172169" w:rsidRDefault="00172169" w:rsidP="00864C17">
            <w:pPr>
              <w:spacing w:after="0" w:line="240" w:lineRule="auto"/>
              <w:ind w:right="150"/>
              <w:jc w:val="both"/>
              <w:rPr>
                <w:rFonts w:eastAsia="Times New Roman" w:cs="Times New Roman"/>
                <w:sz w:val="24"/>
                <w:szCs w:val="24"/>
                <w:lang w:eastAsia="es-MX"/>
              </w:rPr>
            </w:pPr>
            <w:r w:rsidRPr="00172169">
              <w:rPr>
                <w:rFonts w:eastAsia="Times New Roman" w:cs="Times New Roman"/>
                <w:b/>
                <w:bCs/>
                <w:sz w:val="24"/>
                <w:szCs w:val="24"/>
                <w:lang w:eastAsia="es-MX"/>
              </w:rPr>
              <w:t>Proœmium.</w:t>
            </w:r>
          </w:p>
        </w:tc>
        <w:tc>
          <w:tcPr>
            <w:tcW w:w="11" w:type="pct"/>
            <w:hideMark/>
          </w:tcPr>
          <w:p w:rsidR="00172169" w:rsidRPr="00172169" w:rsidRDefault="00172169" w:rsidP="00864C17">
            <w:pPr>
              <w:spacing w:after="0" w:line="240" w:lineRule="auto"/>
              <w:ind w:right="150"/>
              <w:jc w:val="both"/>
              <w:rPr>
                <w:rFonts w:eastAsia="Times New Roman" w:cs="Times New Roman"/>
                <w:sz w:val="24"/>
                <w:szCs w:val="24"/>
                <w:lang w:eastAsia="es-MX"/>
              </w:rPr>
            </w:pPr>
          </w:p>
        </w:tc>
      </w:tr>
      <w:tr w:rsidR="00172169" w:rsidRPr="00172169" w:rsidTr="00172169">
        <w:trPr>
          <w:gridAfter w:val="1"/>
          <w:wAfter w:w="11" w:type="pct"/>
          <w:trHeight w:val="180"/>
          <w:tblCellSpacing w:w="0" w:type="dxa"/>
        </w:trPr>
        <w:tc>
          <w:tcPr>
            <w:tcW w:w="4989" w:type="pct"/>
            <w:vAlign w:val="center"/>
            <w:hideMark/>
          </w:tcPr>
          <w:p w:rsidR="00172169" w:rsidRPr="00172169" w:rsidRDefault="00172169" w:rsidP="00864C17">
            <w:pPr>
              <w:spacing w:after="0" w:line="240" w:lineRule="auto"/>
              <w:jc w:val="both"/>
              <w:rPr>
                <w:rFonts w:eastAsia="Times New Roman" w:cs="Times New Roman"/>
                <w:sz w:val="24"/>
                <w:szCs w:val="24"/>
                <w:lang w:eastAsia="es-MX"/>
              </w:rPr>
            </w:pPr>
          </w:p>
        </w:tc>
      </w:tr>
      <w:tr w:rsidR="00172169" w:rsidRPr="00172169" w:rsidTr="00172169">
        <w:trPr>
          <w:tblCellSpacing w:w="0" w:type="dxa"/>
        </w:trPr>
        <w:tc>
          <w:tcPr>
            <w:tcW w:w="4989" w:type="pct"/>
            <w:hideMark/>
          </w:tcPr>
          <w:p w:rsidR="00172169" w:rsidRPr="00864C17" w:rsidRDefault="00172169" w:rsidP="00864C17">
            <w:pPr>
              <w:spacing w:after="0" w:line="360" w:lineRule="atLeast"/>
              <w:ind w:right="225"/>
              <w:jc w:val="both"/>
              <w:rPr>
                <w:rFonts w:eastAsia="Times New Roman" w:cs="Times New Roman"/>
                <w:sz w:val="24"/>
                <w:szCs w:val="24"/>
                <w:lang w:eastAsia="es-MX"/>
              </w:rPr>
            </w:pPr>
            <w:r w:rsidRPr="00172169">
              <w:rPr>
                <w:rFonts w:eastAsia="Times New Roman" w:cs="Times New Roman"/>
                <w:sz w:val="24"/>
                <w:szCs w:val="24"/>
                <w:lang w:eastAsia="es-MX"/>
              </w:rPr>
              <w:t>Quia parvus error in principio magnus est in fine, secundum Philosophum in primo</w:t>
            </w:r>
            <w:r w:rsidRPr="00172169">
              <w:rPr>
                <w:rFonts w:eastAsia="Times New Roman" w:cs="Times New Roman"/>
                <w:i/>
                <w:iCs/>
                <w:sz w:val="24"/>
                <w:szCs w:val="24"/>
                <w:lang w:eastAsia="es-MX"/>
              </w:rPr>
              <w:t>Cæli et Mundi</w:t>
            </w:r>
            <w:r w:rsidRPr="00172169">
              <w:rPr>
                <w:rFonts w:eastAsia="Times New Roman" w:cs="Times New Roman"/>
                <w:sz w:val="24"/>
                <w:szCs w:val="24"/>
                <w:lang w:eastAsia="es-MX"/>
              </w:rPr>
              <w:t>, ens autem et essentia sunt quæ primo intellectu concipiuntur, ut dicit Avicenna in principio suæ</w:t>
            </w:r>
            <w:r w:rsidRPr="00864C17">
              <w:rPr>
                <w:rFonts w:eastAsia="Times New Roman" w:cs="Times New Roman"/>
                <w:i/>
                <w:iCs/>
                <w:sz w:val="24"/>
                <w:szCs w:val="24"/>
                <w:lang w:eastAsia="es-MX"/>
              </w:rPr>
              <w:t> </w:t>
            </w:r>
            <w:r w:rsidRPr="00172169">
              <w:rPr>
                <w:rFonts w:eastAsia="Times New Roman" w:cs="Times New Roman"/>
                <w:i/>
                <w:iCs/>
                <w:sz w:val="24"/>
                <w:szCs w:val="24"/>
                <w:lang w:eastAsia="es-MX"/>
              </w:rPr>
              <w:t>Metaphysicæ</w:t>
            </w:r>
            <w:r w:rsidRPr="00172169">
              <w:rPr>
                <w:rFonts w:eastAsia="Times New Roman" w:cs="Times New Roman"/>
                <w:sz w:val="24"/>
                <w:szCs w:val="24"/>
                <w:lang w:eastAsia="es-MX"/>
              </w:rPr>
              <w:t>, ideo ne ex eorum ignorantia errare</w:t>
            </w:r>
            <w:r w:rsidRPr="00864C17">
              <w:rPr>
                <w:rFonts w:eastAsia="Times New Roman" w:cs="Times New Roman"/>
                <w:sz w:val="24"/>
                <w:szCs w:val="24"/>
                <w:lang w:eastAsia="es-MX"/>
              </w:rPr>
              <w:t> </w:t>
            </w:r>
            <w:r w:rsidRPr="00172169">
              <w:rPr>
                <w:rFonts w:eastAsia="Times New Roman" w:cs="Times New Roman"/>
                <w:color w:val="FF0000"/>
                <w:sz w:val="24"/>
                <w:szCs w:val="24"/>
                <w:vertAlign w:val="superscript"/>
                <w:lang w:eastAsia="es-MX"/>
              </w:rPr>
              <w:t>5</w:t>
            </w:r>
            <w:r w:rsidRPr="00172169">
              <w:rPr>
                <w:rFonts w:eastAsia="Times New Roman" w:cs="Times New Roman"/>
                <w:sz w:val="24"/>
                <w:szCs w:val="24"/>
                <w:lang w:eastAsia="es-MX"/>
              </w:rPr>
              <w:t>contingat, ad horum difficultatem aperiendam, dicendum est, quid nomine essentiæ et entis significetur, et quomodo in diversis inveniatur, et quomodo se habeat ad intentiones logicas, scilicet genus, speciem et differentiam.</w:t>
            </w:r>
          </w:p>
          <w:p w:rsidR="00172169" w:rsidRPr="00864C17" w:rsidRDefault="00172169" w:rsidP="00864C17">
            <w:pPr>
              <w:spacing w:after="0" w:line="360" w:lineRule="atLeast"/>
              <w:ind w:right="225"/>
              <w:jc w:val="both"/>
              <w:rPr>
                <w:rFonts w:eastAsia="Times New Roman" w:cs="Times New Roman"/>
                <w:sz w:val="24"/>
                <w:szCs w:val="24"/>
                <w:lang w:eastAsia="es-MX"/>
              </w:rPr>
            </w:pPr>
          </w:p>
          <w:p w:rsidR="00172169" w:rsidRPr="00864C17" w:rsidRDefault="00172169" w:rsidP="00864C17">
            <w:pPr>
              <w:spacing w:after="0" w:line="360" w:lineRule="atLeast"/>
              <w:ind w:right="225"/>
              <w:jc w:val="both"/>
              <w:rPr>
                <w:color w:val="000000"/>
                <w:sz w:val="24"/>
                <w:szCs w:val="24"/>
              </w:rPr>
            </w:pPr>
            <w:r w:rsidRPr="00864C17">
              <w:rPr>
                <w:color w:val="000000"/>
                <w:sz w:val="24"/>
                <w:szCs w:val="24"/>
              </w:rPr>
              <w:t>Quia vero ex compositis simplicium cognitionem accipere debemus, et ex posterioribus in priora devenire, ut a facilioribus incipientes convenientior fiat disciplina, ideo ex significatione entis ad significationem essentiæ procedendum est.</w:t>
            </w:r>
          </w:p>
          <w:p w:rsidR="00172169" w:rsidRPr="00864C17" w:rsidRDefault="00172169" w:rsidP="00864C17">
            <w:pPr>
              <w:spacing w:after="0" w:line="360" w:lineRule="atLeast"/>
              <w:ind w:right="225"/>
              <w:jc w:val="both"/>
              <w:rPr>
                <w:color w:val="000000"/>
                <w:sz w:val="24"/>
                <w:szCs w:val="24"/>
              </w:rPr>
            </w:pPr>
          </w:p>
          <w:p w:rsidR="00172169" w:rsidRPr="00864C17" w:rsidRDefault="00172169" w:rsidP="00864C17">
            <w:pPr>
              <w:spacing w:after="0" w:line="360" w:lineRule="atLeast"/>
              <w:ind w:right="225"/>
              <w:jc w:val="both"/>
              <w:rPr>
                <w:b/>
                <w:bCs/>
                <w:color w:val="000000"/>
                <w:sz w:val="24"/>
                <w:szCs w:val="24"/>
              </w:rPr>
            </w:pPr>
            <w:r w:rsidRPr="00864C17">
              <w:rPr>
                <w:b/>
                <w:bCs/>
                <w:color w:val="000000"/>
                <w:sz w:val="24"/>
                <w:szCs w:val="24"/>
              </w:rPr>
              <w:t>Caput Primum.</w:t>
            </w:r>
          </w:p>
          <w:p w:rsidR="00172169" w:rsidRPr="00864C17" w:rsidRDefault="00172169" w:rsidP="00864C17">
            <w:pPr>
              <w:spacing w:after="0" w:line="360" w:lineRule="atLeast"/>
              <w:ind w:right="225"/>
              <w:jc w:val="both"/>
              <w:rPr>
                <w:color w:val="000000"/>
                <w:sz w:val="24"/>
                <w:szCs w:val="24"/>
                <w:lang w:val="en-US"/>
              </w:rPr>
            </w:pPr>
            <w:r w:rsidRPr="00864C17">
              <w:rPr>
                <w:color w:val="000000"/>
                <w:sz w:val="24"/>
                <w:szCs w:val="24"/>
                <w:lang w:val="en-US"/>
              </w:rPr>
              <w:t>Sciendum est igitur quod, sicut in quinto</w:t>
            </w:r>
            <w:r w:rsidRPr="00864C17">
              <w:rPr>
                <w:i/>
                <w:iCs/>
                <w:color w:val="000000"/>
                <w:sz w:val="24"/>
                <w:szCs w:val="24"/>
                <w:lang w:val="en-US"/>
              </w:rPr>
              <w:t>Metaphysicæ</w:t>
            </w:r>
            <w:r w:rsidRPr="00864C17">
              <w:rPr>
                <w:rStyle w:val="apple-converted-space"/>
                <w:color w:val="000000"/>
                <w:sz w:val="24"/>
                <w:szCs w:val="24"/>
                <w:lang w:val="en-US"/>
              </w:rPr>
              <w:t> </w:t>
            </w:r>
            <w:r w:rsidRPr="00864C17">
              <w:rPr>
                <w:color w:val="000000"/>
                <w:sz w:val="24"/>
                <w:szCs w:val="24"/>
                <w:lang w:val="en-US"/>
              </w:rPr>
              <w:t>Philosophus dicit, ens per se dupliciter dicitur: uno modo quod dividitur per decem genera, alio modo quod significat propositionum veritatem. Horum autem differentia est quia</w:t>
            </w:r>
            <w:r w:rsidRPr="00864C17">
              <w:rPr>
                <w:rStyle w:val="apple-converted-space"/>
                <w:color w:val="000000"/>
                <w:sz w:val="24"/>
                <w:szCs w:val="24"/>
                <w:lang w:val="en-US"/>
              </w:rPr>
              <w:t> </w:t>
            </w:r>
            <w:r w:rsidRPr="00864C17">
              <w:rPr>
                <w:color w:val="000000"/>
                <w:sz w:val="24"/>
                <w:szCs w:val="24"/>
                <w:lang w:val="en-US"/>
              </w:rPr>
              <w:t>secundo modo potest dici ens omne illud, de quo affirmativa propositio formari potest, etiam si illud in re nihil ponat; per quem modum privationes et negationes entia dicuntur: dicimus enim quod affirmatio est opposita negationi et quod</w:t>
            </w:r>
            <w:r w:rsidRPr="00864C17">
              <w:rPr>
                <w:rStyle w:val="apple-converted-space"/>
                <w:color w:val="000000"/>
                <w:sz w:val="24"/>
                <w:szCs w:val="24"/>
                <w:lang w:val="en-US"/>
              </w:rPr>
              <w:t> </w:t>
            </w:r>
            <w:r w:rsidRPr="00864C17">
              <w:rPr>
                <w:color w:val="000000"/>
                <w:sz w:val="24"/>
                <w:szCs w:val="24"/>
                <w:lang w:val="en-US"/>
              </w:rPr>
              <w:t>cæcitas est in oculo. Sed primo modo non potest dici ens nisi quod aliquid in re ponit. Unde primo modo cæcitas et huiusmodi non sunt entia.</w:t>
            </w:r>
          </w:p>
          <w:p w:rsidR="00172169" w:rsidRPr="00864C17" w:rsidRDefault="00172169" w:rsidP="00864C17">
            <w:pPr>
              <w:spacing w:after="0" w:line="360" w:lineRule="atLeast"/>
              <w:ind w:right="225"/>
              <w:jc w:val="both"/>
              <w:rPr>
                <w:color w:val="000000"/>
                <w:sz w:val="24"/>
                <w:szCs w:val="24"/>
                <w:lang w:val="en-US"/>
              </w:rPr>
            </w:pPr>
          </w:p>
          <w:p w:rsidR="00172169" w:rsidRPr="00864C17" w:rsidRDefault="00172169" w:rsidP="00864C17">
            <w:pPr>
              <w:spacing w:after="0" w:line="360" w:lineRule="atLeast"/>
              <w:ind w:right="225"/>
              <w:jc w:val="both"/>
              <w:rPr>
                <w:color w:val="000000"/>
                <w:sz w:val="24"/>
                <w:szCs w:val="24"/>
                <w:lang w:val="en-US"/>
              </w:rPr>
            </w:pPr>
            <w:r w:rsidRPr="00864C17">
              <w:rPr>
                <w:color w:val="000000"/>
                <w:sz w:val="24"/>
                <w:szCs w:val="24"/>
                <w:lang w:val="en-US"/>
              </w:rPr>
              <w:t>Nomen igitur essentiæ non sumitur ab ente secundo modo dicto, aliqua enim hoc modo</w:t>
            </w:r>
            <w:r w:rsidRPr="00864C17">
              <w:rPr>
                <w:color w:val="FF0000"/>
                <w:sz w:val="24"/>
                <w:szCs w:val="24"/>
                <w:vertAlign w:val="superscript"/>
                <w:lang w:val="en-US"/>
              </w:rPr>
              <w:t xml:space="preserve"> </w:t>
            </w:r>
            <w:r w:rsidRPr="00864C17">
              <w:rPr>
                <w:color w:val="000000"/>
                <w:sz w:val="24"/>
                <w:szCs w:val="24"/>
                <w:lang w:val="en-US"/>
              </w:rPr>
              <w:t>dicuntur entia, quæ essentiam non habent, ut patet in privationibus; sed sumitur essentia ab ente primo modo dicto. Unde Commentator in eodem loco dicit quod ens primo modo dictum est quod significat essentiam rei. Et quia, ut</w:t>
            </w:r>
            <w:r w:rsidRPr="00864C17">
              <w:rPr>
                <w:color w:val="FF0000"/>
                <w:sz w:val="24"/>
                <w:szCs w:val="24"/>
                <w:vertAlign w:val="superscript"/>
                <w:lang w:val="en-US"/>
              </w:rPr>
              <w:t xml:space="preserve"> </w:t>
            </w:r>
            <w:r w:rsidRPr="00864C17">
              <w:rPr>
                <w:color w:val="000000"/>
                <w:sz w:val="24"/>
                <w:szCs w:val="24"/>
                <w:lang w:val="en-US"/>
              </w:rPr>
              <w:t>dictum est, ens hoc modo dictum dividitur per decem genera, oportet ut essentia significet aliquid commune omnibus naturis, per quas diversa entia in diversis generibus et speciebus collocantur, sicut humanitas est essentia hominis,</w:t>
            </w:r>
            <w:r w:rsidRPr="00864C17">
              <w:rPr>
                <w:rStyle w:val="apple-converted-space"/>
                <w:color w:val="000000"/>
                <w:sz w:val="24"/>
                <w:szCs w:val="24"/>
                <w:lang w:val="en-US"/>
              </w:rPr>
              <w:t> </w:t>
            </w:r>
            <w:r w:rsidRPr="00864C17">
              <w:rPr>
                <w:color w:val="000000"/>
                <w:sz w:val="24"/>
                <w:szCs w:val="24"/>
                <w:lang w:val="en-US"/>
              </w:rPr>
              <w:t>et sic de aliis.</w:t>
            </w:r>
          </w:p>
          <w:tbl>
            <w:tblPr>
              <w:tblW w:w="8858" w:type="dxa"/>
              <w:tblCellSpacing w:w="0" w:type="dxa"/>
              <w:tblCellMar>
                <w:left w:w="0" w:type="dxa"/>
                <w:right w:w="0" w:type="dxa"/>
              </w:tblCellMar>
              <w:tblLook w:val="04A0"/>
            </w:tblPr>
            <w:tblGrid>
              <w:gridCol w:w="8839"/>
              <w:gridCol w:w="19"/>
            </w:tblGrid>
            <w:tr w:rsidR="00172169" w:rsidRPr="00172169" w:rsidTr="00172169">
              <w:trPr>
                <w:tblCellSpacing w:w="0" w:type="dxa"/>
              </w:trPr>
              <w:tc>
                <w:tcPr>
                  <w:tcW w:w="4989" w:type="pct"/>
                  <w:hideMark/>
                </w:tcPr>
                <w:p w:rsidR="00172169" w:rsidRPr="00172169" w:rsidRDefault="00172169" w:rsidP="00864C17">
                  <w:pPr>
                    <w:spacing w:after="0" w:line="360" w:lineRule="atLeast"/>
                    <w:ind w:right="225"/>
                    <w:jc w:val="both"/>
                    <w:rPr>
                      <w:rFonts w:eastAsia="Times New Roman" w:cs="Times New Roman"/>
                      <w:sz w:val="24"/>
                      <w:szCs w:val="24"/>
                      <w:lang w:val="en-US" w:eastAsia="es-MX"/>
                    </w:rPr>
                  </w:pPr>
                  <w:r w:rsidRPr="00172169">
                    <w:rPr>
                      <w:rFonts w:eastAsia="Times New Roman" w:cs="Times New Roman"/>
                      <w:sz w:val="24"/>
                      <w:szCs w:val="24"/>
                      <w:lang w:val="en-US" w:eastAsia="es-MX"/>
                    </w:rPr>
                    <w:t>Et quia illud, per quod res constituitur in proprio genere vel specie, est hoc quod significatur per definitionem indicantem quid est res, inde est quod nomen essentiæ a Philosophis in nomen</w:t>
                  </w:r>
                  <w:r w:rsidRPr="00864C17">
                    <w:rPr>
                      <w:rFonts w:eastAsia="Times New Roman" w:cs="Times New Roman"/>
                      <w:sz w:val="24"/>
                      <w:szCs w:val="24"/>
                      <w:lang w:val="en-US" w:eastAsia="es-MX"/>
                    </w:rPr>
                    <w:t> </w:t>
                  </w:r>
                  <w:r w:rsidRPr="00172169">
                    <w:rPr>
                      <w:rFonts w:eastAsia="Times New Roman" w:cs="Times New Roman"/>
                      <w:sz w:val="24"/>
                      <w:szCs w:val="24"/>
                      <w:lang w:val="en-US" w:eastAsia="es-MX"/>
                    </w:rPr>
                    <w:t xml:space="preserve">quiditatis mutatur. Et hoc est etiam quod Philosophus frequenter </w:t>
                  </w:r>
                  <w:r w:rsidRPr="00172169">
                    <w:rPr>
                      <w:rFonts w:eastAsia="Times New Roman" w:cs="Times New Roman"/>
                      <w:sz w:val="24"/>
                      <w:szCs w:val="24"/>
                      <w:lang w:val="en-US" w:eastAsia="es-MX"/>
                    </w:rPr>
                    <w:lastRenderedPageBreak/>
                    <w:t>nominat quod quid erat esse, id est hoc per quod aliquid habet esse quid. Dicitur etiam forma secundum quod per formam significatur certitudo uniuscuiusque rei,</w:t>
                  </w:r>
                  <w:r w:rsidRPr="00864C17">
                    <w:rPr>
                      <w:rFonts w:eastAsia="Times New Roman" w:cs="Times New Roman"/>
                      <w:sz w:val="24"/>
                      <w:szCs w:val="24"/>
                      <w:lang w:val="en-US" w:eastAsia="es-MX"/>
                    </w:rPr>
                    <w:t> </w:t>
                  </w:r>
                  <w:r w:rsidRPr="00172169">
                    <w:rPr>
                      <w:rFonts w:eastAsia="Times New Roman" w:cs="Times New Roman"/>
                      <w:sz w:val="24"/>
                      <w:szCs w:val="24"/>
                      <w:lang w:val="en-US" w:eastAsia="es-MX"/>
                    </w:rPr>
                    <w:t>ut dicit Avicenna in secundo</w:t>
                  </w:r>
                  <w:r w:rsidRPr="00864C17">
                    <w:rPr>
                      <w:rFonts w:eastAsia="Times New Roman" w:cs="Times New Roman"/>
                      <w:sz w:val="24"/>
                      <w:szCs w:val="24"/>
                      <w:lang w:val="en-US" w:eastAsia="es-MX"/>
                    </w:rPr>
                    <w:t> </w:t>
                  </w:r>
                  <w:r w:rsidRPr="00172169">
                    <w:rPr>
                      <w:rFonts w:eastAsia="Times New Roman" w:cs="Times New Roman"/>
                      <w:i/>
                      <w:iCs/>
                      <w:sz w:val="24"/>
                      <w:szCs w:val="24"/>
                      <w:lang w:val="en-US" w:eastAsia="es-MX"/>
                    </w:rPr>
                    <w:t>Metaphysicæ</w:t>
                  </w:r>
                  <w:r w:rsidRPr="00864C17">
                    <w:rPr>
                      <w:rFonts w:eastAsia="Times New Roman" w:cs="Times New Roman"/>
                      <w:sz w:val="24"/>
                      <w:szCs w:val="24"/>
                      <w:lang w:val="en-US" w:eastAsia="es-MX"/>
                    </w:rPr>
                    <w:t> </w:t>
                  </w:r>
                  <w:r w:rsidRPr="00172169">
                    <w:rPr>
                      <w:rFonts w:eastAsia="Times New Roman" w:cs="Times New Roman"/>
                      <w:sz w:val="24"/>
                      <w:szCs w:val="24"/>
                      <w:lang w:val="en-US" w:eastAsia="es-MX"/>
                    </w:rPr>
                    <w:t>suæ. Hoc etiam alio nomine natura dicitur, accipiendo naturam secundum primum modum illorum quattuor, quos Bœthius in libro</w:t>
                  </w:r>
                  <w:r w:rsidRPr="00864C17">
                    <w:rPr>
                      <w:rFonts w:eastAsia="Times New Roman" w:cs="Times New Roman"/>
                      <w:sz w:val="24"/>
                      <w:szCs w:val="24"/>
                      <w:lang w:val="en-US" w:eastAsia="es-MX"/>
                    </w:rPr>
                    <w:t> </w:t>
                  </w:r>
                  <w:r w:rsidRPr="00172169">
                    <w:rPr>
                      <w:rFonts w:eastAsia="Times New Roman" w:cs="Times New Roman"/>
                      <w:i/>
                      <w:iCs/>
                      <w:sz w:val="24"/>
                      <w:szCs w:val="24"/>
                      <w:lang w:val="en-US" w:eastAsia="es-MX"/>
                    </w:rPr>
                    <w:t>De Duabus Naturis</w:t>
                  </w:r>
                  <w:r w:rsidRPr="00172169">
                    <w:rPr>
                      <w:rFonts w:eastAsia="Times New Roman" w:cs="Times New Roman"/>
                      <w:sz w:val="24"/>
                      <w:szCs w:val="24"/>
                      <w:lang w:val="en-US" w:eastAsia="es-MX"/>
                    </w:rPr>
                    <w:t>assignat: secundum scilicet quod natura dicituromne illud quod intellectu quoquo modo capi potest. Non enim res est intelligibilis nisi per definitionem et essentiam suam. Et sic etiam Philosophus dicit in quinto</w:t>
                  </w:r>
                  <w:r w:rsidRPr="00864C17">
                    <w:rPr>
                      <w:rFonts w:eastAsia="Times New Roman" w:cs="Times New Roman"/>
                      <w:sz w:val="24"/>
                      <w:szCs w:val="24"/>
                      <w:lang w:val="en-US" w:eastAsia="es-MX"/>
                    </w:rPr>
                    <w:t> </w:t>
                  </w:r>
                  <w:r w:rsidRPr="00172169">
                    <w:rPr>
                      <w:rFonts w:eastAsia="Times New Roman" w:cs="Times New Roman"/>
                      <w:i/>
                      <w:iCs/>
                      <w:sz w:val="24"/>
                      <w:szCs w:val="24"/>
                      <w:lang w:val="en-US" w:eastAsia="es-MX"/>
                    </w:rPr>
                    <w:t>Metaphysicæ</w:t>
                  </w:r>
                  <w:r w:rsidRPr="00864C17">
                    <w:rPr>
                      <w:rFonts w:eastAsia="Times New Roman" w:cs="Times New Roman"/>
                      <w:sz w:val="24"/>
                      <w:szCs w:val="24"/>
                      <w:lang w:val="en-US" w:eastAsia="es-MX"/>
                    </w:rPr>
                    <w:t> </w:t>
                  </w:r>
                  <w:r w:rsidRPr="00172169">
                    <w:rPr>
                      <w:rFonts w:eastAsia="Times New Roman" w:cs="Times New Roman"/>
                      <w:sz w:val="24"/>
                      <w:szCs w:val="24"/>
                      <w:lang w:val="en-US" w:eastAsia="es-MX"/>
                    </w:rPr>
                    <w:t>quod omnis substantia est natura. Tamen nomen naturæ hoc</w:t>
                  </w:r>
                  <w:r w:rsidRPr="00864C17">
                    <w:rPr>
                      <w:rFonts w:eastAsia="Times New Roman" w:cs="Times New Roman"/>
                      <w:sz w:val="24"/>
                      <w:szCs w:val="24"/>
                      <w:lang w:val="en-US" w:eastAsia="es-MX"/>
                    </w:rPr>
                    <w:t> </w:t>
                  </w:r>
                  <w:r w:rsidRPr="00172169">
                    <w:rPr>
                      <w:rFonts w:eastAsia="Times New Roman" w:cs="Times New Roman"/>
                      <w:sz w:val="24"/>
                      <w:szCs w:val="24"/>
                      <w:lang w:val="en-US" w:eastAsia="es-MX"/>
                    </w:rPr>
                    <w:t>modo sumptæ videtur significare essentiam rei, secundum quod habet ordinem ad propriam operationem rei, cum nulla res propria operatione destituatur. Quiditatis vero nomen sumitur ex hoc, quod per definitionem significatur. Sed</w:t>
                  </w:r>
                  <w:r w:rsidRPr="00864C17">
                    <w:rPr>
                      <w:rFonts w:eastAsia="Times New Roman" w:cs="Times New Roman"/>
                      <w:sz w:val="24"/>
                      <w:szCs w:val="24"/>
                      <w:lang w:val="en-US" w:eastAsia="es-MX"/>
                    </w:rPr>
                    <w:t> </w:t>
                  </w:r>
                  <w:r w:rsidRPr="00864C17">
                    <w:rPr>
                      <w:rFonts w:eastAsia="Times New Roman" w:cs="Times New Roman"/>
                      <w:color w:val="FF0000"/>
                      <w:sz w:val="24"/>
                      <w:szCs w:val="24"/>
                      <w:vertAlign w:val="superscript"/>
                      <w:lang w:val="en-US" w:eastAsia="es-MX"/>
                    </w:rPr>
                    <w:t xml:space="preserve"> </w:t>
                  </w:r>
                  <w:r w:rsidRPr="00172169">
                    <w:rPr>
                      <w:rFonts w:eastAsia="Times New Roman" w:cs="Times New Roman"/>
                      <w:sz w:val="24"/>
                      <w:szCs w:val="24"/>
                      <w:lang w:val="en-US" w:eastAsia="es-MX"/>
                    </w:rPr>
                    <w:t>essentia dicitur secundum quod per eam et in ea ens habet esse.</w:t>
                  </w:r>
                </w:p>
              </w:tc>
              <w:tc>
                <w:tcPr>
                  <w:tcW w:w="11" w:type="pct"/>
                  <w:hideMark/>
                </w:tcPr>
                <w:p w:rsidR="00172169" w:rsidRPr="00172169" w:rsidRDefault="00172169" w:rsidP="00864C17">
                  <w:pPr>
                    <w:spacing w:after="0" w:line="360" w:lineRule="atLeast"/>
                    <w:ind w:right="225"/>
                    <w:jc w:val="both"/>
                    <w:rPr>
                      <w:rFonts w:eastAsia="Times New Roman" w:cs="Times New Roman"/>
                      <w:sz w:val="24"/>
                      <w:szCs w:val="24"/>
                      <w:lang w:val="en-US" w:eastAsia="es-MX"/>
                    </w:rPr>
                  </w:pPr>
                </w:p>
              </w:tc>
            </w:tr>
            <w:tr w:rsidR="00172169" w:rsidRPr="00172169" w:rsidTr="00172169">
              <w:trPr>
                <w:gridAfter w:val="1"/>
                <w:wAfter w:w="11" w:type="pct"/>
                <w:trHeight w:val="180"/>
                <w:tblCellSpacing w:w="0" w:type="dxa"/>
              </w:trPr>
              <w:tc>
                <w:tcPr>
                  <w:tcW w:w="4989" w:type="pct"/>
                  <w:vAlign w:val="center"/>
                  <w:hideMark/>
                </w:tcPr>
                <w:p w:rsidR="00172169" w:rsidRPr="00172169" w:rsidRDefault="00172169" w:rsidP="00864C17">
                  <w:pPr>
                    <w:spacing w:after="0" w:line="240" w:lineRule="auto"/>
                    <w:jc w:val="both"/>
                    <w:rPr>
                      <w:rFonts w:eastAsia="Times New Roman" w:cs="Times New Roman"/>
                      <w:sz w:val="24"/>
                      <w:szCs w:val="24"/>
                      <w:lang w:val="en-US" w:eastAsia="es-MX"/>
                    </w:rPr>
                  </w:pPr>
                </w:p>
              </w:tc>
            </w:tr>
            <w:tr w:rsidR="00172169" w:rsidRPr="00172169" w:rsidTr="00172169">
              <w:trPr>
                <w:tblCellSpacing w:w="0" w:type="dxa"/>
              </w:trPr>
              <w:tc>
                <w:tcPr>
                  <w:tcW w:w="4989" w:type="pct"/>
                  <w:hideMark/>
                </w:tcPr>
                <w:p w:rsidR="00172169" w:rsidRPr="00172169" w:rsidRDefault="00172169" w:rsidP="00864C17">
                  <w:pPr>
                    <w:spacing w:after="0" w:line="360" w:lineRule="atLeast"/>
                    <w:ind w:right="225"/>
                    <w:jc w:val="both"/>
                    <w:rPr>
                      <w:rFonts w:eastAsia="Times New Roman" w:cs="Times New Roman"/>
                      <w:sz w:val="24"/>
                      <w:szCs w:val="24"/>
                      <w:lang w:eastAsia="es-MX"/>
                    </w:rPr>
                  </w:pPr>
                  <w:r w:rsidRPr="00172169">
                    <w:rPr>
                      <w:rFonts w:eastAsia="Times New Roman" w:cs="Times New Roman"/>
                      <w:sz w:val="24"/>
                      <w:szCs w:val="24"/>
                      <w:lang w:eastAsia="es-MX"/>
                    </w:rPr>
                    <w:t>Sed quia ens absolute et primo dicitur de substantiis et per posterius et quasi secundum quid de accidentibus, inde est quod etiam essentia</w:t>
                  </w:r>
                  <w:r w:rsidRPr="00864C17">
                    <w:rPr>
                      <w:rFonts w:eastAsia="Times New Roman" w:cs="Times New Roman"/>
                      <w:sz w:val="24"/>
                      <w:szCs w:val="24"/>
                      <w:lang w:eastAsia="es-MX"/>
                    </w:rPr>
                    <w:t> </w:t>
                  </w:r>
                  <w:r w:rsidRPr="00172169">
                    <w:rPr>
                      <w:rFonts w:eastAsia="Times New Roman" w:cs="Times New Roman"/>
                      <w:sz w:val="24"/>
                      <w:szCs w:val="24"/>
                      <w:lang w:eastAsia="es-MX"/>
                    </w:rPr>
                    <w:t>proprie et vere est in substantiis, sed in accidentibus est quodammodo et secundum quid. Substantiarum vero quædam sunt simplices et quædam compositæ, et in utrisque est essentia; sed in simplicibus veriori et nobiliori modo,</w:t>
                  </w:r>
                  <w:r w:rsidRPr="00864C17">
                    <w:rPr>
                      <w:rFonts w:eastAsia="Times New Roman" w:cs="Times New Roman"/>
                      <w:sz w:val="24"/>
                      <w:szCs w:val="24"/>
                      <w:lang w:eastAsia="es-MX"/>
                    </w:rPr>
                    <w:t> </w:t>
                  </w:r>
                  <w:r w:rsidRPr="00172169">
                    <w:rPr>
                      <w:rFonts w:eastAsia="Times New Roman" w:cs="Times New Roman"/>
                      <w:sz w:val="24"/>
                      <w:szCs w:val="24"/>
                      <w:lang w:eastAsia="es-MX"/>
                    </w:rPr>
                    <w:t>secundum quod etiam esse nobilius habent: sunt enim causa eorum quæ composita sunt, ad minus substantia prima simplex, quæ Deus est. Sed quia illarum substantiarum essentiæ sunt nobis magis occultæ, ideo ab essentiis substantiarumcompositarum incipiendum est, ut a facilioribus convenientior fiat disciplina.</w:t>
                  </w:r>
                </w:p>
              </w:tc>
              <w:tc>
                <w:tcPr>
                  <w:tcW w:w="11" w:type="pct"/>
                  <w:vAlign w:val="center"/>
                  <w:hideMark/>
                </w:tcPr>
                <w:p w:rsidR="00172169" w:rsidRPr="00172169" w:rsidRDefault="00172169" w:rsidP="00864C17">
                  <w:pPr>
                    <w:spacing w:after="0" w:line="240" w:lineRule="auto"/>
                    <w:jc w:val="both"/>
                    <w:rPr>
                      <w:rFonts w:eastAsia="Times New Roman" w:cs="Times New Roman"/>
                      <w:sz w:val="24"/>
                      <w:szCs w:val="24"/>
                      <w:lang w:eastAsia="es-MX"/>
                    </w:rPr>
                  </w:pPr>
                </w:p>
              </w:tc>
            </w:tr>
          </w:tbl>
          <w:p w:rsidR="00172169" w:rsidRPr="00172169" w:rsidRDefault="00172169" w:rsidP="00864C17">
            <w:pPr>
              <w:spacing w:after="0" w:line="360" w:lineRule="atLeast"/>
              <w:ind w:right="225"/>
              <w:jc w:val="both"/>
              <w:rPr>
                <w:rFonts w:eastAsia="Times New Roman" w:cs="Times New Roman"/>
                <w:sz w:val="24"/>
                <w:szCs w:val="24"/>
                <w:lang w:eastAsia="es-MX"/>
              </w:rPr>
            </w:pPr>
          </w:p>
        </w:tc>
        <w:tc>
          <w:tcPr>
            <w:tcW w:w="11" w:type="pct"/>
            <w:vAlign w:val="center"/>
            <w:hideMark/>
          </w:tcPr>
          <w:p w:rsidR="00172169" w:rsidRPr="00172169" w:rsidRDefault="00172169" w:rsidP="00864C17">
            <w:pPr>
              <w:spacing w:after="0" w:line="240" w:lineRule="auto"/>
              <w:jc w:val="both"/>
              <w:rPr>
                <w:rFonts w:eastAsia="Times New Roman" w:cs="Times New Roman"/>
                <w:sz w:val="24"/>
                <w:szCs w:val="24"/>
                <w:lang w:eastAsia="es-MX"/>
              </w:rPr>
            </w:pPr>
          </w:p>
        </w:tc>
      </w:tr>
    </w:tbl>
    <w:p w:rsidR="00172169" w:rsidRPr="00864C17" w:rsidRDefault="00172169" w:rsidP="00864C17">
      <w:pPr>
        <w:jc w:val="both"/>
        <w:rPr>
          <w:sz w:val="24"/>
          <w:szCs w:val="24"/>
        </w:rPr>
      </w:pPr>
    </w:p>
    <w:p w:rsidR="00172169" w:rsidRPr="00864C17" w:rsidRDefault="00172169" w:rsidP="00864C17">
      <w:pPr>
        <w:jc w:val="both"/>
        <w:rPr>
          <w:b/>
          <w:bCs/>
          <w:color w:val="000000"/>
          <w:sz w:val="24"/>
          <w:szCs w:val="24"/>
        </w:rPr>
      </w:pPr>
      <w:r w:rsidRPr="00864C17">
        <w:rPr>
          <w:b/>
          <w:bCs/>
          <w:color w:val="000000"/>
          <w:sz w:val="24"/>
          <w:szCs w:val="24"/>
        </w:rPr>
        <w:t>Caput Secundum.</w:t>
      </w:r>
    </w:p>
    <w:p w:rsidR="00172169" w:rsidRPr="00864C17" w:rsidRDefault="00172169" w:rsidP="00864C17">
      <w:pPr>
        <w:jc w:val="both"/>
        <w:rPr>
          <w:color w:val="000000"/>
          <w:sz w:val="24"/>
          <w:szCs w:val="24"/>
        </w:rPr>
      </w:pPr>
      <w:r w:rsidRPr="00864C17">
        <w:rPr>
          <w:color w:val="000000"/>
          <w:sz w:val="24"/>
          <w:szCs w:val="24"/>
          <w:lang w:val="en-US"/>
        </w:rPr>
        <w:t>In substantiis igitur compositis forma et materia nota est, ut in homine anima et corpus. Non autem potest dici quod alterum eorum tantum essentia esse dicatur. Quod enim materia sola rei non sit essentia, planum est, quia res per essentiam</w:t>
      </w:r>
      <w:r w:rsidRPr="00864C17">
        <w:rPr>
          <w:rStyle w:val="apple-converted-space"/>
          <w:color w:val="000000"/>
          <w:sz w:val="24"/>
          <w:szCs w:val="24"/>
          <w:lang w:val="en-US"/>
        </w:rPr>
        <w:t> </w:t>
      </w:r>
      <w:r w:rsidRPr="00864C17">
        <w:rPr>
          <w:color w:val="000000"/>
          <w:sz w:val="24"/>
          <w:szCs w:val="24"/>
          <w:lang w:val="en-US"/>
        </w:rPr>
        <w:t>suam et cognoscibilis est, et in specie ordinatur vel genere. Sed materia neque cognitionis principium est, neque secundum eam aliquid ad genus vel speciem determinatur, sed secundum id quod aliquid actu est. Neque etiam forma tantum</w:t>
      </w:r>
      <w:r w:rsidRPr="00864C17">
        <w:rPr>
          <w:rStyle w:val="apple-converted-space"/>
          <w:color w:val="000000"/>
          <w:sz w:val="24"/>
          <w:szCs w:val="24"/>
          <w:lang w:val="en-US"/>
        </w:rPr>
        <w:t> </w:t>
      </w:r>
      <w:r w:rsidRPr="00864C17">
        <w:rPr>
          <w:color w:val="000000"/>
          <w:sz w:val="24"/>
          <w:szCs w:val="24"/>
          <w:lang w:val="en-US"/>
        </w:rPr>
        <w:t>essentia substantiæ compositæ dici potest, quamvis hoc quidam asserere conentur. Ex iis enim quæ dicta sunt patet quod essentia est illud, quod per definitionem rei significatur. Definitio autem substantiarum naturalium non tantum formam</w:t>
      </w:r>
      <w:r w:rsidR="00864C17" w:rsidRPr="00864C17">
        <w:rPr>
          <w:color w:val="FF0000"/>
          <w:sz w:val="24"/>
          <w:szCs w:val="24"/>
          <w:vertAlign w:val="superscript"/>
          <w:lang w:val="en-US"/>
        </w:rPr>
        <w:t xml:space="preserve"> </w:t>
      </w:r>
      <w:r w:rsidRPr="00864C17">
        <w:rPr>
          <w:color w:val="000000"/>
          <w:sz w:val="24"/>
          <w:szCs w:val="24"/>
          <w:lang w:val="en-US"/>
        </w:rPr>
        <w:t>continet, sed etiam materiam; aliter enim definitiones naturales et mathematicæ non differrent. Nec potest dici quod materia in definitione substantiæ naturalis ponatur sicut additum essentiæ eius vel ens extra essentiam eius, quia hic modus</w:t>
      </w:r>
      <w:r w:rsidRPr="00864C17">
        <w:rPr>
          <w:rStyle w:val="apple-converted-space"/>
          <w:color w:val="000000"/>
          <w:sz w:val="24"/>
          <w:szCs w:val="24"/>
          <w:lang w:val="en-US"/>
        </w:rPr>
        <w:t> </w:t>
      </w:r>
      <w:r w:rsidRPr="00864C17">
        <w:rPr>
          <w:color w:val="000000"/>
          <w:sz w:val="24"/>
          <w:szCs w:val="24"/>
          <w:lang w:val="en-US"/>
        </w:rPr>
        <w:t xml:space="preserve">definitionum proprius est accidentibus, quæ perfectam essentiam non habent. </w:t>
      </w:r>
      <w:r w:rsidRPr="00864C17">
        <w:rPr>
          <w:color w:val="000000"/>
          <w:sz w:val="24"/>
          <w:szCs w:val="24"/>
          <w:lang w:val="en-US"/>
        </w:rPr>
        <w:lastRenderedPageBreak/>
        <w:t xml:space="preserve">Unde oportet quod in definitione sua subiectum recipiant, quod est extra genus eorum. </w:t>
      </w:r>
      <w:r w:rsidRPr="00864C17">
        <w:rPr>
          <w:color w:val="000000"/>
          <w:sz w:val="24"/>
          <w:szCs w:val="24"/>
        </w:rPr>
        <w:t>Patet ergo quod essentia comprehendit materiam et formam.</w:t>
      </w:r>
    </w:p>
    <w:p w:rsidR="00172169" w:rsidRPr="00864C17" w:rsidRDefault="00172169" w:rsidP="00864C17">
      <w:pPr>
        <w:jc w:val="both"/>
        <w:rPr>
          <w:color w:val="000000"/>
          <w:sz w:val="24"/>
          <w:szCs w:val="24"/>
        </w:rPr>
      </w:pPr>
      <w:r w:rsidRPr="00864C17">
        <w:rPr>
          <w:color w:val="000000"/>
          <w:sz w:val="24"/>
          <w:szCs w:val="24"/>
          <w:lang w:val="en-US"/>
        </w:rPr>
        <w:t>Non autem potest dici quod essentia significet relationem, quæ est inter materiam et formam, vel aliquid superadditum ipsis, quia hoc de necessitate esset accidens et extraneum a re, nec per eam res cognosceretur: quæ omnia essentiæ</w:t>
      </w:r>
      <w:r w:rsidRPr="00864C17">
        <w:rPr>
          <w:rStyle w:val="apple-converted-space"/>
          <w:color w:val="000000"/>
          <w:sz w:val="24"/>
          <w:szCs w:val="24"/>
          <w:lang w:val="en-US"/>
        </w:rPr>
        <w:t> </w:t>
      </w:r>
      <w:r w:rsidRPr="00864C17">
        <w:rPr>
          <w:color w:val="000000"/>
          <w:sz w:val="24"/>
          <w:szCs w:val="24"/>
          <w:lang w:val="en-US"/>
        </w:rPr>
        <w:t>conveniunt. Per formam enim, quæ est actus materiæ, materia efficitur ens actu et hoc aliquid. Unde illud quod superadvenit non dat esse actu simpliciter materiæ, sed esse actu tale, sicut etiam accidentia faciunt, ut albedo facit actu album.</w:t>
      </w:r>
      <w:r w:rsidR="00864C17" w:rsidRPr="00864C17">
        <w:rPr>
          <w:color w:val="FF0000"/>
          <w:sz w:val="24"/>
          <w:szCs w:val="24"/>
          <w:vertAlign w:val="superscript"/>
          <w:lang w:val="en-US"/>
        </w:rPr>
        <w:t xml:space="preserve"> </w:t>
      </w:r>
      <w:r w:rsidRPr="00864C17">
        <w:rPr>
          <w:color w:val="000000"/>
          <w:sz w:val="24"/>
          <w:szCs w:val="24"/>
        </w:rPr>
        <w:t>Unde et quando talis forma acquiritur, non dicitur generari simpliciter, sed secundum quid.</w:t>
      </w:r>
    </w:p>
    <w:p w:rsidR="00172169" w:rsidRPr="00864C17" w:rsidRDefault="00172169" w:rsidP="00864C17">
      <w:pPr>
        <w:jc w:val="both"/>
        <w:rPr>
          <w:color w:val="000000"/>
          <w:sz w:val="24"/>
          <w:szCs w:val="24"/>
          <w:lang w:val="en-US"/>
        </w:rPr>
      </w:pPr>
      <w:r w:rsidRPr="00864C17">
        <w:rPr>
          <w:color w:val="000000"/>
          <w:sz w:val="24"/>
          <w:szCs w:val="24"/>
          <w:lang w:val="en-US"/>
        </w:rPr>
        <w:t>Relinquitur ergo quod nomen essentiæ in substantiis compositis significat id quod ex materia et forma compositum est. Et huic consonat</w:t>
      </w:r>
      <w:r w:rsidRPr="00864C17">
        <w:rPr>
          <w:rStyle w:val="apple-converted-space"/>
          <w:color w:val="000000"/>
          <w:sz w:val="24"/>
          <w:szCs w:val="24"/>
          <w:lang w:val="en-US"/>
        </w:rPr>
        <w:t> </w:t>
      </w:r>
      <w:r w:rsidR="00864C17" w:rsidRPr="00864C17">
        <w:rPr>
          <w:color w:val="FF0000"/>
          <w:sz w:val="24"/>
          <w:szCs w:val="24"/>
          <w:vertAlign w:val="superscript"/>
          <w:lang w:val="en-US"/>
        </w:rPr>
        <w:t xml:space="preserve"> </w:t>
      </w:r>
      <w:r w:rsidRPr="00864C17">
        <w:rPr>
          <w:color w:val="000000"/>
          <w:sz w:val="24"/>
          <w:szCs w:val="24"/>
          <w:lang w:val="en-US"/>
        </w:rPr>
        <w:t>verbum Bœthii in</w:t>
      </w:r>
      <w:r w:rsidRPr="00864C17">
        <w:rPr>
          <w:rStyle w:val="apple-converted-space"/>
          <w:color w:val="000000"/>
          <w:sz w:val="24"/>
          <w:szCs w:val="24"/>
          <w:lang w:val="en-US"/>
        </w:rPr>
        <w:t> </w:t>
      </w:r>
      <w:r w:rsidRPr="00864C17">
        <w:rPr>
          <w:i/>
          <w:iCs/>
          <w:color w:val="000000"/>
          <w:sz w:val="24"/>
          <w:szCs w:val="24"/>
          <w:lang w:val="en-US"/>
        </w:rPr>
        <w:t>Commento Prædicamentorum</w:t>
      </w:r>
      <w:r w:rsidRPr="00864C17">
        <w:rPr>
          <w:color w:val="000000"/>
          <w:sz w:val="24"/>
          <w:szCs w:val="24"/>
          <w:lang w:val="en-US"/>
        </w:rPr>
        <w:t>, ubi dicit quod</w:t>
      </w:r>
      <w:r w:rsidRPr="00864C17">
        <w:rPr>
          <w:rStyle w:val="apple-converted-space"/>
          <w:color w:val="000000"/>
          <w:sz w:val="24"/>
          <w:szCs w:val="24"/>
          <w:lang w:val="en-US"/>
        </w:rPr>
        <w:t> </w:t>
      </w:r>
      <w:r w:rsidRPr="00864C17">
        <w:rPr>
          <w:i/>
          <w:iCs/>
          <w:color w:val="000000"/>
          <w:sz w:val="24"/>
          <w:szCs w:val="24"/>
          <w:lang w:val="en-US"/>
        </w:rPr>
        <w:t>oysia</w:t>
      </w:r>
      <w:r w:rsidRPr="00864C17">
        <w:rPr>
          <w:color w:val="000000"/>
          <w:sz w:val="24"/>
          <w:szCs w:val="24"/>
          <w:lang w:val="en-US"/>
        </w:rPr>
        <w:t>significat compositum.</w:t>
      </w:r>
      <w:r w:rsidRPr="00864C17">
        <w:rPr>
          <w:rStyle w:val="apple-converted-space"/>
          <w:color w:val="000000"/>
          <w:sz w:val="24"/>
          <w:szCs w:val="24"/>
          <w:lang w:val="en-US"/>
        </w:rPr>
        <w:t> </w:t>
      </w:r>
      <w:r w:rsidRPr="00864C17">
        <w:rPr>
          <w:i/>
          <w:iCs/>
          <w:color w:val="000000"/>
          <w:sz w:val="24"/>
          <w:szCs w:val="24"/>
          <w:lang w:val="en-US"/>
        </w:rPr>
        <w:t>Oysia</w:t>
      </w:r>
      <w:r w:rsidRPr="00864C17">
        <w:rPr>
          <w:rStyle w:val="apple-converted-space"/>
          <w:color w:val="000000"/>
          <w:sz w:val="24"/>
          <w:szCs w:val="24"/>
          <w:lang w:val="en-US"/>
        </w:rPr>
        <w:t> </w:t>
      </w:r>
      <w:r w:rsidRPr="00864C17">
        <w:rPr>
          <w:color w:val="000000"/>
          <w:sz w:val="24"/>
          <w:szCs w:val="24"/>
          <w:lang w:val="en-US"/>
        </w:rPr>
        <w:t>enim apud Græcos idem est, quod essentia apud nos, ut ipsemet dicit in libro</w:t>
      </w:r>
      <w:r w:rsidRPr="00864C17">
        <w:rPr>
          <w:rStyle w:val="apple-converted-space"/>
          <w:color w:val="000000"/>
          <w:sz w:val="24"/>
          <w:szCs w:val="24"/>
          <w:lang w:val="en-US"/>
        </w:rPr>
        <w:t> </w:t>
      </w:r>
      <w:r w:rsidRPr="00864C17">
        <w:rPr>
          <w:i/>
          <w:iCs/>
          <w:color w:val="000000"/>
          <w:sz w:val="24"/>
          <w:szCs w:val="24"/>
          <w:lang w:val="en-US"/>
        </w:rPr>
        <w:t>De Duabus Naturis</w:t>
      </w:r>
      <w:r w:rsidRPr="00864C17">
        <w:rPr>
          <w:color w:val="000000"/>
          <w:sz w:val="24"/>
          <w:szCs w:val="24"/>
          <w:lang w:val="en-US"/>
        </w:rPr>
        <w:t>. Avicenna etiam dicit quod quiditas</w:t>
      </w:r>
      <w:r w:rsidR="00864C17" w:rsidRPr="00864C17">
        <w:rPr>
          <w:color w:val="FF0000"/>
          <w:sz w:val="24"/>
          <w:szCs w:val="24"/>
          <w:vertAlign w:val="superscript"/>
          <w:lang w:val="en-US"/>
        </w:rPr>
        <w:t xml:space="preserve"> </w:t>
      </w:r>
      <w:r w:rsidRPr="00864C17">
        <w:rPr>
          <w:color w:val="000000"/>
          <w:sz w:val="24"/>
          <w:szCs w:val="24"/>
          <w:lang w:val="en-US"/>
        </w:rPr>
        <w:t>substantiarum compositarum est ipsa compositio formæ et materiæ. Commentator etiam dicit super septimo</w:t>
      </w:r>
      <w:r w:rsidRPr="00864C17">
        <w:rPr>
          <w:rStyle w:val="apple-converted-space"/>
          <w:color w:val="000000"/>
          <w:sz w:val="24"/>
          <w:szCs w:val="24"/>
          <w:lang w:val="en-US"/>
        </w:rPr>
        <w:t> </w:t>
      </w:r>
      <w:r w:rsidRPr="00864C17">
        <w:rPr>
          <w:i/>
          <w:iCs/>
          <w:color w:val="000000"/>
          <w:sz w:val="24"/>
          <w:szCs w:val="24"/>
          <w:lang w:val="en-US"/>
        </w:rPr>
        <w:t>Metaphysicæ</w:t>
      </w:r>
      <w:r w:rsidRPr="00864C17">
        <w:rPr>
          <w:color w:val="000000"/>
          <w:sz w:val="24"/>
          <w:szCs w:val="24"/>
          <w:lang w:val="en-US"/>
        </w:rPr>
        <w:t>: «natura quam habent species in rebus generabilibus est aliquod medium, id est compositum ex materia et forma». Huic etiam</w:t>
      </w:r>
      <w:r w:rsidR="00864C17" w:rsidRPr="00864C17">
        <w:rPr>
          <w:color w:val="FF0000"/>
          <w:sz w:val="24"/>
          <w:szCs w:val="24"/>
          <w:vertAlign w:val="superscript"/>
          <w:lang w:val="en-US"/>
        </w:rPr>
        <w:t xml:space="preserve"> </w:t>
      </w:r>
      <w:r w:rsidRPr="00864C17">
        <w:rPr>
          <w:color w:val="000000"/>
          <w:sz w:val="24"/>
          <w:szCs w:val="24"/>
          <w:lang w:val="en-US"/>
        </w:rPr>
        <w:t xml:space="preserve">ratio concordat, quia esse substantiæ compositæ non est tantum formæ neque tantum materiæ, sed ipsius compositi. </w:t>
      </w:r>
      <w:r w:rsidRPr="00864C17">
        <w:rPr>
          <w:color w:val="000000"/>
          <w:sz w:val="24"/>
          <w:szCs w:val="24"/>
        </w:rPr>
        <w:t>Essentia autem est secundum quam res esse dicitur: unde oportet quod essentia, qua res denominatur ens, non tantum sit forma,</w:t>
      </w:r>
      <w:r w:rsidRPr="00864C17">
        <w:rPr>
          <w:rStyle w:val="apple-converted-space"/>
          <w:color w:val="000000"/>
          <w:sz w:val="24"/>
          <w:szCs w:val="24"/>
        </w:rPr>
        <w:t> </w:t>
      </w:r>
      <w:r w:rsidRPr="00864C17">
        <w:rPr>
          <w:color w:val="000000"/>
          <w:sz w:val="24"/>
          <w:szCs w:val="24"/>
        </w:rPr>
        <w:t xml:space="preserve">neque tantum materia, sed utrumque, quamvis huiusmodi esse suo modo sola forma sit causa. </w:t>
      </w:r>
      <w:r w:rsidRPr="00864C17">
        <w:rPr>
          <w:color w:val="000000"/>
          <w:sz w:val="24"/>
          <w:szCs w:val="24"/>
          <w:lang w:val="en-US"/>
        </w:rPr>
        <w:t>Sic enim in aliis videmus, quæ ex pluribus principiis constituuntur, quod res non denominatur ex altero illorum principiorum tantum,</w:t>
      </w:r>
      <w:r w:rsidRPr="00864C17">
        <w:rPr>
          <w:rStyle w:val="apple-converted-space"/>
          <w:color w:val="000000"/>
          <w:sz w:val="24"/>
          <w:szCs w:val="24"/>
          <w:lang w:val="en-US"/>
        </w:rPr>
        <w:t> </w:t>
      </w:r>
      <w:r w:rsidRPr="00864C17">
        <w:rPr>
          <w:color w:val="000000"/>
          <w:sz w:val="24"/>
          <w:szCs w:val="24"/>
          <w:lang w:val="en-US"/>
        </w:rPr>
        <w:t>sed ab eo, quod utrumque complectitur: ut patet in saporibus, quia ex actione calidi digerentis humidum causatur dulcedo, et quamvis hoc modo calor sit causa dulcedinis, non tamen denominatur corpus dulce calore, sed sapore qui calidum et</w:t>
      </w:r>
      <w:r w:rsidRPr="00864C17">
        <w:rPr>
          <w:rStyle w:val="apple-converted-space"/>
          <w:color w:val="000000"/>
          <w:sz w:val="24"/>
          <w:szCs w:val="24"/>
          <w:lang w:val="en-US"/>
        </w:rPr>
        <w:t> </w:t>
      </w:r>
      <w:r w:rsidRPr="00864C17">
        <w:rPr>
          <w:color w:val="000000"/>
          <w:sz w:val="24"/>
          <w:szCs w:val="24"/>
          <w:lang w:val="en-US"/>
        </w:rPr>
        <w:t>humidum complectitur.</w:t>
      </w:r>
    </w:p>
    <w:p w:rsidR="00172169" w:rsidRPr="00864C17" w:rsidRDefault="00172169" w:rsidP="00864C17">
      <w:pPr>
        <w:jc w:val="both"/>
        <w:rPr>
          <w:color w:val="000000"/>
          <w:sz w:val="24"/>
          <w:szCs w:val="24"/>
          <w:lang w:val="en-US"/>
        </w:rPr>
      </w:pPr>
      <w:r w:rsidRPr="00864C17">
        <w:rPr>
          <w:color w:val="000000"/>
          <w:sz w:val="24"/>
          <w:szCs w:val="24"/>
          <w:lang w:val="en-US"/>
        </w:rPr>
        <w:t>Sed quia individuationis principium materia est, ex hoc forte videtur sequi quod essentia, quæ materiam in se complectitur simul et formam, sit tantum particularis et non universalis: ex quo</w:t>
      </w:r>
      <w:r w:rsidR="00864C17" w:rsidRPr="00864C17">
        <w:rPr>
          <w:color w:val="FF0000"/>
          <w:sz w:val="24"/>
          <w:szCs w:val="24"/>
          <w:vertAlign w:val="superscript"/>
          <w:lang w:val="en-US"/>
        </w:rPr>
        <w:t xml:space="preserve"> </w:t>
      </w:r>
      <w:r w:rsidRPr="00864C17">
        <w:rPr>
          <w:color w:val="000000"/>
          <w:sz w:val="24"/>
          <w:szCs w:val="24"/>
          <w:lang w:val="en-US"/>
        </w:rPr>
        <w:t>sequeretur quod universalia definitionem non haberent, si essentia est id quod per definitionem significatur. Et ideo sciendum est quod materia non quolibet modo accepta est individuationis principium, sed solum materia signata. Et dico</w:t>
      </w:r>
      <w:r w:rsidRPr="00864C17">
        <w:rPr>
          <w:rStyle w:val="apple-converted-space"/>
          <w:color w:val="000000"/>
          <w:sz w:val="24"/>
          <w:szCs w:val="24"/>
          <w:lang w:val="en-US"/>
        </w:rPr>
        <w:t> </w:t>
      </w:r>
      <w:r w:rsidRPr="00864C17">
        <w:rPr>
          <w:color w:val="000000"/>
          <w:sz w:val="24"/>
          <w:szCs w:val="24"/>
          <w:lang w:val="en-US"/>
        </w:rPr>
        <w:t>materiam signatam, quæ sub determinatis dimensionibus consideratur. Hæc autem materia in definitione quæ est hominis in quantum est homo non ponitur, sed poneretur in definitione Socratis, si Socrates definitionem haberet. In definitione</w:t>
      </w:r>
      <w:r w:rsidRPr="00864C17">
        <w:rPr>
          <w:rStyle w:val="apple-converted-space"/>
          <w:color w:val="000000"/>
          <w:sz w:val="24"/>
          <w:szCs w:val="24"/>
          <w:lang w:val="en-US"/>
        </w:rPr>
        <w:t> </w:t>
      </w:r>
      <w:r w:rsidRPr="00864C17">
        <w:rPr>
          <w:color w:val="000000"/>
          <w:sz w:val="24"/>
          <w:szCs w:val="24"/>
          <w:lang w:val="en-US"/>
        </w:rPr>
        <w:t>autem hominis ponitur materia non signata: non enim in definitione hominis ponitur hoc os et hæc caro, sed os et caro absolute, quæ sunt materia hominis non signata.</w:t>
      </w:r>
    </w:p>
    <w:p w:rsidR="00172169" w:rsidRPr="00864C17" w:rsidRDefault="00172169" w:rsidP="00864C17">
      <w:pPr>
        <w:jc w:val="both"/>
        <w:rPr>
          <w:b/>
          <w:bCs/>
          <w:color w:val="000000"/>
          <w:sz w:val="24"/>
          <w:szCs w:val="24"/>
        </w:rPr>
      </w:pPr>
      <w:r w:rsidRPr="00864C17">
        <w:rPr>
          <w:b/>
          <w:bCs/>
          <w:color w:val="000000"/>
          <w:sz w:val="24"/>
          <w:szCs w:val="24"/>
        </w:rPr>
        <w:t>Caput Tertium.</w:t>
      </w:r>
    </w:p>
    <w:p w:rsidR="00172169" w:rsidRPr="00864C17" w:rsidRDefault="00172169" w:rsidP="00864C17">
      <w:pPr>
        <w:jc w:val="both"/>
        <w:rPr>
          <w:color w:val="000000"/>
          <w:sz w:val="24"/>
          <w:szCs w:val="24"/>
          <w:lang w:val="en-US"/>
        </w:rPr>
      </w:pPr>
      <w:r w:rsidRPr="00864C17">
        <w:rPr>
          <w:color w:val="000000"/>
          <w:sz w:val="24"/>
          <w:szCs w:val="24"/>
          <w:lang w:val="en-US"/>
        </w:rPr>
        <w:lastRenderedPageBreak/>
        <w:t xml:space="preserve">Sic ergo patet quod essentia hominis et </w:t>
      </w:r>
      <w:r w:rsidR="00864C17" w:rsidRPr="00864C17">
        <w:rPr>
          <w:color w:val="000000"/>
          <w:sz w:val="24"/>
          <w:szCs w:val="24"/>
          <w:lang w:val="en-US"/>
        </w:rPr>
        <w:t>essential</w:t>
      </w:r>
      <w:r w:rsidR="00864C17" w:rsidRPr="00864C17">
        <w:rPr>
          <w:color w:val="FF0000"/>
          <w:sz w:val="24"/>
          <w:szCs w:val="24"/>
          <w:vertAlign w:val="superscript"/>
          <w:lang w:val="en-US"/>
        </w:rPr>
        <w:t xml:space="preserve"> </w:t>
      </w:r>
      <w:r w:rsidRPr="00864C17">
        <w:rPr>
          <w:color w:val="000000"/>
          <w:sz w:val="24"/>
          <w:szCs w:val="24"/>
          <w:lang w:val="en-US"/>
        </w:rPr>
        <w:t>Socratis non differt nisi secundum signatum et non signatum. Unde Commentator dicit super septimo</w:t>
      </w:r>
      <w:r w:rsidRPr="00864C17">
        <w:rPr>
          <w:rStyle w:val="apple-converted-space"/>
          <w:color w:val="000000"/>
          <w:sz w:val="24"/>
          <w:szCs w:val="24"/>
          <w:lang w:val="en-US"/>
        </w:rPr>
        <w:t> </w:t>
      </w:r>
      <w:r w:rsidRPr="00864C17">
        <w:rPr>
          <w:i/>
          <w:iCs/>
          <w:color w:val="000000"/>
          <w:sz w:val="24"/>
          <w:szCs w:val="24"/>
          <w:lang w:val="en-US"/>
        </w:rPr>
        <w:t>Metaphysicæ</w:t>
      </w:r>
      <w:r w:rsidRPr="00864C17">
        <w:rPr>
          <w:color w:val="000000"/>
          <w:sz w:val="24"/>
          <w:szCs w:val="24"/>
          <w:lang w:val="en-US"/>
        </w:rPr>
        <w:t>: «Socrates nihil aliud est quam animalitas et rationalitas, quæ sunt quiditas eius». Sic etiam essentia generis et speciei secundum</w:t>
      </w:r>
      <w:r w:rsidRPr="00864C17">
        <w:rPr>
          <w:rStyle w:val="apple-converted-space"/>
          <w:color w:val="000000"/>
          <w:sz w:val="24"/>
          <w:szCs w:val="24"/>
          <w:lang w:val="en-US"/>
        </w:rPr>
        <w:t> </w:t>
      </w:r>
      <w:r w:rsidRPr="00864C17">
        <w:rPr>
          <w:color w:val="000000"/>
          <w:sz w:val="24"/>
          <w:szCs w:val="24"/>
          <w:lang w:val="en-US"/>
        </w:rPr>
        <w:t>signatum et non signatum differunt, quamvis alius modus designationis sit utrobique: quia designatio individui respectu speciei est per materiam determinatam dimensionibus, designatio autem speciei respectu generis est per differentiam</w:t>
      </w:r>
      <w:r w:rsidR="00600746" w:rsidRPr="00864C17">
        <w:rPr>
          <w:color w:val="FF0000"/>
          <w:sz w:val="24"/>
          <w:szCs w:val="24"/>
          <w:vertAlign w:val="superscript"/>
          <w:lang w:val="en-US"/>
        </w:rPr>
        <w:t xml:space="preserve"> </w:t>
      </w:r>
      <w:r w:rsidRPr="00864C17">
        <w:rPr>
          <w:color w:val="000000"/>
          <w:sz w:val="24"/>
          <w:szCs w:val="24"/>
          <w:lang w:val="en-US"/>
        </w:rPr>
        <w:t>constitutivam, quæ ex forma rei sumitur. Hæc autem determinatio vel designatio, quæ est in specie respectu generis, non est per aliquid in essentia speciei exsistens, quod nullo modo in essentia generis sit; immo quicquid est in specie,</w:t>
      </w:r>
      <w:r w:rsidRPr="00864C17">
        <w:rPr>
          <w:rStyle w:val="apple-converted-space"/>
          <w:color w:val="000000"/>
          <w:sz w:val="24"/>
          <w:szCs w:val="24"/>
          <w:lang w:val="en-US"/>
        </w:rPr>
        <w:t> </w:t>
      </w:r>
      <w:r w:rsidRPr="00864C17">
        <w:rPr>
          <w:color w:val="000000"/>
          <w:sz w:val="24"/>
          <w:szCs w:val="24"/>
          <w:lang w:val="en-US"/>
        </w:rPr>
        <w:t>est etiam in genere ut non determinatum. Si enim animal non esset totum quod est homo, sed pars eius, non prædicaretur de eo, cum nulla pars integralis de suo toto prædicetur.</w:t>
      </w:r>
    </w:p>
    <w:p w:rsidR="00172169" w:rsidRPr="00864C17" w:rsidRDefault="00172169" w:rsidP="00864C17">
      <w:pPr>
        <w:jc w:val="both"/>
        <w:rPr>
          <w:color w:val="000000"/>
          <w:sz w:val="24"/>
          <w:szCs w:val="24"/>
          <w:lang w:val="en-US"/>
        </w:rPr>
      </w:pPr>
      <w:r w:rsidRPr="00864C17">
        <w:rPr>
          <w:color w:val="000000"/>
          <w:sz w:val="24"/>
          <w:szCs w:val="24"/>
          <w:lang w:val="en-US"/>
        </w:rPr>
        <w:t>Hoc autem quomodo contingat videri poterit,si inspiciatur qualiter differt corpus secundum quod ponitur pars animalis, et secundum quod ponitur genus. Non enim potest esse eo modo genus, quo est pars integralis. Hoc igitur nomen quod est corpus multipliciter accipi potest. Corpus</w:t>
      </w:r>
      <w:r w:rsidRPr="00864C17">
        <w:rPr>
          <w:rStyle w:val="apple-converted-space"/>
          <w:color w:val="000000"/>
          <w:sz w:val="24"/>
          <w:szCs w:val="24"/>
          <w:lang w:val="en-US"/>
        </w:rPr>
        <w:t> </w:t>
      </w:r>
      <w:r w:rsidRPr="00864C17">
        <w:rPr>
          <w:color w:val="000000"/>
          <w:sz w:val="24"/>
          <w:szCs w:val="24"/>
          <w:lang w:val="en-US"/>
        </w:rPr>
        <w:t>enim, secundum quod est in genere substantiæ, dicitur ex eo quod habet talem naturam, ut in eo possint designari tres dimensiones; ipsæ enim tres dimensiones designatæ sunt corpus, quod est in genere quantitatis. Contingit autem in rebus,</w:t>
      </w:r>
      <w:r w:rsidRPr="00864C17">
        <w:rPr>
          <w:rStyle w:val="apple-converted-space"/>
          <w:color w:val="000000"/>
          <w:sz w:val="24"/>
          <w:szCs w:val="24"/>
          <w:lang w:val="en-US"/>
        </w:rPr>
        <w:t> </w:t>
      </w:r>
      <w:r w:rsidRPr="00864C17">
        <w:rPr>
          <w:color w:val="000000"/>
          <w:sz w:val="24"/>
          <w:szCs w:val="24"/>
          <w:lang w:val="en-US"/>
        </w:rPr>
        <w:t>ut quod habet unam perfectionem ad ulteriorem etiam perfectionem pertingat; sicut patet in homine, qui et naturam sensitivam habet, et ulterius intellectivam. Similiter etiam et super hanc perfectionem, quæ est habere talem formam,ut in ea possint tres dimensiones designari, potest alia perfectio adiungi, ut vita vel aliquid huiusmodi. Potest ergo hoc nomen corpus significare rem quandam, quæ habet talem formam, ex qua sequitur in ipsa designabilitas trium</w:t>
      </w:r>
      <w:r w:rsidRPr="00864C17">
        <w:rPr>
          <w:rStyle w:val="apple-converted-space"/>
          <w:color w:val="000000"/>
          <w:sz w:val="24"/>
          <w:szCs w:val="24"/>
          <w:lang w:val="en-US"/>
        </w:rPr>
        <w:t> </w:t>
      </w:r>
      <w:r w:rsidRPr="00864C17">
        <w:rPr>
          <w:color w:val="000000"/>
          <w:sz w:val="24"/>
          <w:szCs w:val="24"/>
          <w:lang w:val="en-US"/>
        </w:rPr>
        <w:t>dimensionum, cum præcisione: ut scilicet ex illa forma nulla ulterior perfectio sequatur, sed si quid aliud superadditur, sit præter significationem corporis sic dicti. Et hoc modo corpus erit integralis et materialis pars animalis: quia sic</w:t>
      </w:r>
      <w:r w:rsidRPr="00864C17">
        <w:rPr>
          <w:rStyle w:val="apple-converted-space"/>
          <w:color w:val="000000"/>
          <w:sz w:val="24"/>
          <w:szCs w:val="24"/>
          <w:lang w:val="en-US"/>
        </w:rPr>
        <w:t> </w:t>
      </w:r>
      <w:r w:rsidRPr="00864C17">
        <w:rPr>
          <w:color w:val="000000"/>
          <w:sz w:val="24"/>
          <w:szCs w:val="24"/>
          <w:lang w:val="en-US"/>
        </w:rPr>
        <w:t>anima erit præter id quod significatum est nomine corporis, et erit superveniens ipsi corpori, ita quod ex ipsis duobus, scilicet anima et corpore, sicut ex partibus constituetur animal.</w:t>
      </w:r>
    </w:p>
    <w:p w:rsidR="00172169" w:rsidRPr="00864C17" w:rsidRDefault="00172169" w:rsidP="00864C17">
      <w:pPr>
        <w:jc w:val="both"/>
        <w:rPr>
          <w:color w:val="000000"/>
          <w:sz w:val="24"/>
          <w:szCs w:val="24"/>
          <w:lang w:val="en-US"/>
        </w:rPr>
      </w:pPr>
      <w:r w:rsidRPr="00864C17">
        <w:rPr>
          <w:color w:val="000000"/>
          <w:sz w:val="24"/>
          <w:szCs w:val="24"/>
          <w:lang w:val="en-US"/>
        </w:rPr>
        <w:t>Potest etiam hoc nomen corpus hoc modo</w:t>
      </w:r>
      <w:r w:rsidR="00600746" w:rsidRPr="00864C17">
        <w:rPr>
          <w:color w:val="FF0000"/>
          <w:sz w:val="24"/>
          <w:szCs w:val="24"/>
          <w:vertAlign w:val="superscript"/>
          <w:lang w:val="en-US"/>
        </w:rPr>
        <w:t xml:space="preserve"> </w:t>
      </w:r>
      <w:r w:rsidRPr="00864C17">
        <w:rPr>
          <w:color w:val="000000"/>
          <w:sz w:val="24"/>
          <w:szCs w:val="24"/>
          <w:lang w:val="en-US"/>
        </w:rPr>
        <w:t>accipi, ut significet rem quandam, quæ habet talem formam, ex qua tres dimensiones in ea possunt designari, quæcumque forma sit illa, sive ex ea possit provenire aliqua ulterior perfectio, sive non. Et hoc modo corpus erit genus animalis,</w:t>
      </w:r>
      <w:r w:rsidRPr="00864C17">
        <w:rPr>
          <w:rStyle w:val="apple-converted-space"/>
          <w:color w:val="000000"/>
          <w:sz w:val="24"/>
          <w:szCs w:val="24"/>
          <w:lang w:val="en-US"/>
        </w:rPr>
        <w:t> </w:t>
      </w:r>
      <w:r w:rsidRPr="00864C17">
        <w:rPr>
          <w:color w:val="000000"/>
          <w:sz w:val="24"/>
          <w:szCs w:val="24"/>
          <w:lang w:val="en-US"/>
        </w:rPr>
        <w:t>quia in animali nihil erit accipere, quod non implicite in corpore contineatur. Non enim anima est alia forma ab illa, per quam in re illa poterant designari tres dimensiones; et ideo, cum dicebatur quod «corpus est quod habet talem</w:t>
      </w:r>
      <w:r w:rsidRPr="00864C17">
        <w:rPr>
          <w:rStyle w:val="apple-converted-space"/>
          <w:color w:val="000000"/>
          <w:sz w:val="24"/>
          <w:szCs w:val="24"/>
          <w:lang w:val="en-US"/>
        </w:rPr>
        <w:t> </w:t>
      </w:r>
      <w:r w:rsidRPr="00864C17">
        <w:rPr>
          <w:color w:val="000000"/>
          <w:sz w:val="24"/>
          <w:szCs w:val="24"/>
          <w:lang w:val="en-US"/>
        </w:rPr>
        <w:t>formam, ex qua possunt designari tres dimensiones in eo», intelligebatur quæcumque forma esset: sive anima, sive lapideitas, sive quæcumque alia. Et sic forma animalis implicite in forma corporis continetur, prout corpus est genus eius.</w:t>
      </w:r>
    </w:p>
    <w:p w:rsidR="00172169" w:rsidRPr="00864C17" w:rsidRDefault="00172169" w:rsidP="00864C17">
      <w:pPr>
        <w:jc w:val="both"/>
        <w:rPr>
          <w:color w:val="000000"/>
          <w:sz w:val="24"/>
          <w:szCs w:val="24"/>
          <w:lang w:val="en-US"/>
        </w:rPr>
      </w:pPr>
      <w:r w:rsidRPr="00864C17">
        <w:rPr>
          <w:color w:val="000000"/>
          <w:sz w:val="24"/>
          <w:szCs w:val="24"/>
          <w:lang w:val="en-US"/>
        </w:rPr>
        <w:lastRenderedPageBreak/>
        <w:t>Et talis est etiam habitudo animalis ad hominem. Si enim animal nominaret tantum rem quandam, quæ habet talem perfectionem, ut possit sentire et moveri per principium in ipso existens, cum præcisione alterius perfectionis, tunc quæcumque</w:t>
      </w:r>
      <w:r w:rsidRPr="00864C17">
        <w:rPr>
          <w:rStyle w:val="apple-converted-space"/>
          <w:color w:val="000000"/>
          <w:sz w:val="24"/>
          <w:szCs w:val="24"/>
          <w:lang w:val="en-US"/>
        </w:rPr>
        <w:t> </w:t>
      </w:r>
      <w:r w:rsidRPr="00864C17">
        <w:rPr>
          <w:color w:val="000000"/>
          <w:sz w:val="24"/>
          <w:szCs w:val="24"/>
          <w:lang w:val="en-US"/>
        </w:rPr>
        <w:t>alia perfectio ulterior superveniret, haberet se ad animal per modum compartis, et non sicut implicite contenta in ratione animalis: et sic animal non esset genus. Sed est genus secundum quod significat rem quandam, ex cuius forma</w:t>
      </w:r>
      <w:r w:rsidRPr="00864C17">
        <w:rPr>
          <w:rStyle w:val="apple-converted-space"/>
          <w:color w:val="000000"/>
          <w:sz w:val="24"/>
          <w:szCs w:val="24"/>
          <w:lang w:val="en-US"/>
        </w:rPr>
        <w:t> </w:t>
      </w:r>
      <w:r w:rsidRPr="00864C17">
        <w:rPr>
          <w:color w:val="000000"/>
          <w:sz w:val="24"/>
          <w:szCs w:val="24"/>
          <w:lang w:val="en-US"/>
        </w:rPr>
        <w:t>potest provenire sensus et motus, quæcumque sit illa forma: sive sit anima sensibilis tantum, sive sensibilis et rationalis simul.</w:t>
      </w:r>
    </w:p>
    <w:p w:rsidR="00172169" w:rsidRPr="00864C17" w:rsidRDefault="00172169" w:rsidP="00864C17">
      <w:pPr>
        <w:jc w:val="both"/>
        <w:rPr>
          <w:color w:val="000000"/>
          <w:sz w:val="24"/>
          <w:szCs w:val="24"/>
          <w:lang w:val="en-US"/>
        </w:rPr>
      </w:pPr>
      <w:r w:rsidRPr="00864C17">
        <w:rPr>
          <w:color w:val="000000"/>
          <w:sz w:val="24"/>
          <w:szCs w:val="24"/>
          <w:lang w:val="en-US"/>
        </w:rPr>
        <w:t>Sic ergo genus significat indeterminate totum id quod est in specie, non enim significat tantum</w:t>
      </w:r>
      <w:r w:rsidR="00600746" w:rsidRPr="00864C17">
        <w:rPr>
          <w:color w:val="FF0000"/>
          <w:sz w:val="24"/>
          <w:szCs w:val="24"/>
          <w:vertAlign w:val="superscript"/>
          <w:lang w:val="en-US"/>
        </w:rPr>
        <w:t xml:space="preserve"> </w:t>
      </w:r>
      <w:r w:rsidRPr="00864C17">
        <w:rPr>
          <w:color w:val="000000"/>
          <w:sz w:val="24"/>
          <w:szCs w:val="24"/>
          <w:lang w:val="en-US"/>
        </w:rPr>
        <w:t>materiam. Similiter etiam et differentia significat totum, et non significat tantum formam; et etiam definitio significat totum, et etiam species. Sed tamen diversimode: quia genus significat totum ut quædam denominatio determinans id</w:t>
      </w:r>
      <w:r w:rsidRPr="00864C17">
        <w:rPr>
          <w:rStyle w:val="apple-converted-space"/>
          <w:color w:val="000000"/>
          <w:sz w:val="24"/>
          <w:szCs w:val="24"/>
          <w:lang w:val="en-US"/>
        </w:rPr>
        <w:t> </w:t>
      </w:r>
      <w:r w:rsidRPr="00864C17">
        <w:rPr>
          <w:color w:val="000000"/>
          <w:sz w:val="24"/>
          <w:szCs w:val="24"/>
          <w:lang w:val="en-US"/>
        </w:rPr>
        <w:t>quod est materiale in re sine determinatione propriæ formæ. Unde genus sumitur ex materia —quamvis non sit materia—; ut patet quia corpus dicitur ex hoc quod habet talem perfectionem, ut possint in eo designari tres dimensiones,</w:t>
      </w:r>
      <w:r w:rsidRPr="00864C17">
        <w:rPr>
          <w:rStyle w:val="apple-converted-space"/>
          <w:color w:val="000000"/>
          <w:sz w:val="24"/>
          <w:szCs w:val="24"/>
          <w:lang w:val="en-US"/>
        </w:rPr>
        <w:t> </w:t>
      </w:r>
      <w:r w:rsidRPr="00864C17">
        <w:rPr>
          <w:color w:val="000000"/>
          <w:sz w:val="24"/>
          <w:szCs w:val="24"/>
          <w:lang w:val="en-US"/>
        </w:rPr>
        <w:t>quæ quidem perfectio est materialiter se habens ad ulteriorem perfectionem. Differentia vero e converso est sicut quædam denominatio a forma determinate sumpta, præter hoc quod de primo intellectu eius sit materia determinata, ut patet,</w:t>
      </w:r>
      <w:r w:rsidRPr="00864C17">
        <w:rPr>
          <w:rStyle w:val="apple-converted-space"/>
          <w:color w:val="000000"/>
          <w:sz w:val="24"/>
          <w:szCs w:val="24"/>
          <w:lang w:val="en-US"/>
        </w:rPr>
        <w:t> </w:t>
      </w:r>
      <w:r w:rsidRPr="00864C17">
        <w:rPr>
          <w:color w:val="000000"/>
          <w:sz w:val="24"/>
          <w:szCs w:val="24"/>
          <w:lang w:val="en-US"/>
        </w:rPr>
        <w:t>cum dicitur animatum, scilicet illud quod habet animam; non enim determinatur quid sit, utrum corpus vel aliquid aliud: unde dicit Avicenna quod genus non intelligitur in differentia sicut pars essentiæ eius, sed solum sicut ens extra</w:t>
      </w:r>
      <w:r w:rsidRPr="00864C17">
        <w:rPr>
          <w:rStyle w:val="apple-converted-space"/>
          <w:color w:val="000000"/>
          <w:sz w:val="24"/>
          <w:szCs w:val="24"/>
          <w:lang w:val="en-US"/>
        </w:rPr>
        <w:t> </w:t>
      </w:r>
      <w:r w:rsidRPr="00864C17">
        <w:rPr>
          <w:color w:val="000000"/>
          <w:sz w:val="24"/>
          <w:szCs w:val="24"/>
          <w:lang w:val="en-US"/>
        </w:rPr>
        <w:t>essentiam, sicut etiam subiectum est de intellectu passionum. Et ideo etiam genus non prædicatur de differentia per se loquendo, ut dicit Philosophus in tertio</w:t>
      </w:r>
      <w:r w:rsidRPr="00864C17">
        <w:rPr>
          <w:i/>
          <w:iCs/>
          <w:color w:val="000000"/>
          <w:sz w:val="24"/>
          <w:szCs w:val="24"/>
          <w:lang w:val="en-US"/>
        </w:rPr>
        <w:t>Metaphysicæ</w:t>
      </w:r>
      <w:r w:rsidRPr="00864C17">
        <w:rPr>
          <w:rStyle w:val="apple-converted-space"/>
          <w:color w:val="000000"/>
          <w:sz w:val="24"/>
          <w:szCs w:val="24"/>
          <w:lang w:val="en-US"/>
        </w:rPr>
        <w:t> </w:t>
      </w:r>
      <w:r w:rsidRPr="00864C17">
        <w:rPr>
          <w:color w:val="000000"/>
          <w:sz w:val="24"/>
          <w:szCs w:val="24"/>
          <w:lang w:val="en-US"/>
        </w:rPr>
        <w:t>et in quarto</w:t>
      </w:r>
      <w:r w:rsidRPr="00864C17">
        <w:rPr>
          <w:rStyle w:val="apple-converted-space"/>
          <w:color w:val="000000"/>
          <w:sz w:val="24"/>
          <w:szCs w:val="24"/>
          <w:lang w:val="en-US"/>
        </w:rPr>
        <w:t> </w:t>
      </w:r>
      <w:r w:rsidRPr="00864C17">
        <w:rPr>
          <w:i/>
          <w:iCs/>
          <w:color w:val="000000"/>
          <w:sz w:val="24"/>
          <w:szCs w:val="24"/>
          <w:lang w:val="en-US"/>
        </w:rPr>
        <w:t>Topicorum</w:t>
      </w:r>
      <w:r w:rsidRPr="00864C17">
        <w:rPr>
          <w:color w:val="000000"/>
          <w:sz w:val="24"/>
          <w:szCs w:val="24"/>
          <w:lang w:val="en-US"/>
        </w:rPr>
        <w:t>, nisi forte sicut subiectum prædicatur de passione. Sed</w:t>
      </w:r>
      <w:r w:rsidRPr="00864C17">
        <w:rPr>
          <w:rStyle w:val="apple-converted-space"/>
          <w:color w:val="000000"/>
          <w:sz w:val="24"/>
          <w:szCs w:val="24"/>
          <w:lang w:val="en-US"/>
        </w:rPr>
        <w:t> </w:t>
      </w:r>
      <w:r w:rsidRPr="00864C17">
        <w:rPr>
          <w:color w:val="000000"/>
          <w:sz w:val="24"/>
          <w:szCs w:val="24"/>
          <w:lang w:val="en-US"/>
        </w:rPr>
        <w:t>definitio vel species comprehendit utrumque, scilicet determinatam materiam, quam designat nomen generis, et determinatam formam, quam designat nomen differentiæ.</w:t>
      </w:r>
    </w:p>
    <w:p w:rsidR="00172169" w:rsidRPr="00864C17" w:rsidRDefault="00172169" w:rsidP="00864C17">
      <w:pPr>
        <w:jc w:val="both"/>
        <w:rPr>
          <w:color w:val="000000"/>
          <w:sz w:val="24"/>
          <w:szCs w:val="24"/>
          <w:lang w:val="en-US"/>
        </w:rPr>
      </w:pPr>
      <w:r w:rsidRPr="00864C17">
        <w:rPr>
          <w:color w:val="000000"/>
          <w:sz w:val="24"/>
          <w:szCs w:val="24"/>
          <w:lang w:val="en-US"/>
        </w:rPr>
        <w:t>Ex hoc patet ratio quare genus, species et</w:t>
      </w:r>
      <w:r w:rsidR="00600746" w:rsidRPr="00864C17">
        <w:rPr>
          <w:color w:val="FF0000"/>
          <w:sz w:val="24"/>
          <w:szCs w:val="24"/>
          <w:vertAlign w:val="superscript"/>
          <w:lang w:val="en-US"/>
        </w:rPr>
        <w:t xml:space="preserve"> </w:t>
      </w:r>
      <w:r w:rsidRPr="00864C17">
        <w:rPr>
          <w:color w:val="000000"/>
          <w:sz w:val="24"/>
          <w:szCs w:val="24"/>
          <w:lang w:val="en-US"/>
        </w:rPr>
        <w:t>differentia se habent proportionaliter ad materiam et formam et compositum in natura, quamvis non sint idem quod illa: quia neque genus est materia, sed a materia sumptum ut significans totum; neque differentia forma, sed a forma</w:t>
      </w:r>
      <w:r w:rsidRPr="00864C17">
        <w:rPr>
          <w:rStyle w:val="apple-converted-space"/>
          <w:color w:val="000000"/>
          <w:sz w:val="24"/>
          <w:szCs w:val="24"/>
          <w:lang w:val="en-US"/>
        </w:rPr>
        <w:t> </w:t>
      </w:r>
      <w:r w:rsidRPr="00864C17">
        <w:rPr>
          <w:color w:val="000000"/>
          <w:sz w:val="24"/>
          <w:szCs w:val="24"/>
          <w:lang w:val="en-US"/>
        </w:rPr>
        <w:t>sumpta ut significans totum. Unde dicimus hominem esse animal rationale, et non ex animali et rationali, sicut dicimus eum esse ex anima et corpore: ex anima enim et corpore dicitur esse homo, sicut ex duabus rebus quædam res tertia</w:t>
      </w:r>
      <w:r w:rsidRPr="00864C17">
        <w:rPr>
          <w:rStyle w:val="apple-converted-space"/>
          <w:color w:val="000000"/>
          <w:sz w:val="24"/>
          <w:szCs w:val="24"/>
          <w:lang w:val="en-US"/>
        </w:rPr>
        <w:t> </w:t>
      </w:r>
      <w:r w:rsidRPr="00864C17">
        <w:rPr>
          <w:color w:val="000000"/>
          <w:sz w:val="24"/>
          <w:szCs w:val="24"/>
          <w:lang w:val="en-US"/>
        </w:rPr>
        <w:t>constituta, quæ neutra illarum est. Homo enim neque est anima neque corpus. Sed si homo aliquo modo ex animali et rationali esse dicatur, non erit sicut res tertia ex duabus rebus, sed sicut intellectus tertius ex duobus intellectibus.</w:t>
      </w:r>
      <w:r w:rsidRPr="00864C17">
        <w:rPr>
          <w:rStyle w:val="apple-converted-space"/>
          <w:color w:val="000000"/>
          <w:sz w:val="24"/>
          <w:szCs w:val="24"/>
          <w:lang w:val="en-US"/>
        </w:rPr>
        <w:t> </w:t>
      </w:r>
      <w:r w:rsidRPr="00864C17">
        <w:rPr>
          <w:color w:val="000000"/>
          <w:sz w:val="24"/>
          <w:szCs w:val="24"/>
          <w:lang w:val="en-US"/>
        </w:rPr>
        <w:t>Intellectus enim animalis est sine determinatione specialis formæ, exprimens naturam rei ab eo quod est materiale respectu ultimæ perfectionis. Intellectus autem huius differentiæ rationalis consistit in determinatione formæ specialis: ex quibus</w:t>
      </w:r>
      <w:r w:rsidRPr="00864C17">
        <w:rPr>
          <w:rStyle w:val="apple-converted-space"/>
          <w:color w:val="000000"/>
          <w:sz w:val="24"/>
          <w:szCs w:val="24"/>
          <w:lang w:val="en-US"/>
        </w:rPr>
        <w:t> </w:t>
      </w:r>
      <w:r w:rsidRPr="00864C17">
        <w:rPr>
          <w:color w:val="000000"/>
          <w:sz w:val="24"/>
          <w:szCs w:val="24"/>
          <w:lang w:val="en-US"/>
        </w:rPr>
        <w:t xml:space="preserve">duobus intellectibus constituitur intellectus speciei vel definitionis. Et ideo sicut res constituta ex aliquibus non recipit prædicationem </w:t>
      </w:r>
      <w:r w:rsidRPr="00864C17">
        <w:rPr>
          <w:color w:val="000000"/>
          <w:sz w:val="24"/>
          <w:szCs w:val="24"/>
          <w:lang w:val="en-US"/>
        </w:rPr>
        <w:lastRenderedPageBreak/>
        <w:t>earum rerum, ex quibus constituitur, ita nec intellectus recipit prædicationem eorum intellectuum, ex quibus</w:t>
      </w:r>
      <w:r w:rsidR="00600746" w:rsidRPr="00864C17">
        <w:rPr>
          <w:color w:val="FF0000"/>
          <w:sz w:val="24"/>
          <w:szCs w:val="24"/>
          <w:vertAlign w:val="superscript"/>
          <w:lang w:val="en-US"/>
        </w:rPr>
        <w:t xml:space="preserve"> </w:t>
      </w:r>
      <w:r w:rsidRPr="00864C17">
        <w:rPr>
          <w:color w:val="000000"/>
          <w:sz w:val="24"/>
          <w:szCs w:val="24"/>
          <w:lang w:val="en-US"/>
        </w:rPr>
        <w:t>constituitur: non enim dicimus, quod definitio sit genus aut differentia.</w:t>
      </w:r>
    </w:p>
    <w:p w:rsidR="00172169" w:rsidRPr="00864C17" w:rsidRDefault="00172169" w:rsidP="00864C17">
      <w:pPr>
        <w:jc w:val="both"/>
        <w:rPr>
          <w:color w:val="000000"/>
          <w:sz w:val="24"/>
          <w:szCs w:val="24"/>
          <w:lang w:val="en-US"/>
        </w:rPr>
      </w:pPr>
      <w:r w:rsidRPr="00864C17">
        <w:rPr>
          <w:color w:val="000000"/>
          <w:sz w:val="24"/>
          <w:szCs w:val="24"/>
          <w:lang w:val="en-US"/>
        </w:rPr>
        <w:t>Quamvis autem genus significet totam essentiam speciei, non tamen oportet, ut diversarum specierum, quarum est idem genus, sit una essentia,</w:t>
      </w:r>
      <w:r w:rsidRPr="00864C17">
        <w:rPr>
          <w:rStyle w:val="apple-converted-space"/>
          <w:color w:val="000000"/>
          <w:sz w:val="24"/>
          <w:szCs w:val="24"/>
          <w:lang w:val="en-US"/>
        </w:rPr>
        <w:t> </w:t>
      </w:r>
      <w:r w:rsidRPr="00864C17">
        <w:rPr>
          <w:color w:val="000000"/>
          <w:sz w:val="24"/>
          <w:szCs w:val="24"/>
          <w:lang w:val="en-US"/>
        </w:rPr>
        <w:t>quia unitas generis ex ipsa indeterminatione vel indifferentia procedit. Non autem ita, quod illud quod significatur per genus sit una natura numero in diversis speciebus, cui superveniat res alia, quæ sit differentia determinans ipsum, sicut forma</w:t>
      </w:r>
      <w:r w:rsidRPr="00864C17">
        <w:rPr>
          <w:rStyle w:val="apple-converted-space"/>
          <w:color w:val="000000"/>
          <w:sz w:val="24"/>
          <w:szCs w:val="24"/>
          <w:lang w:val="en-US"/>
        </w:rPr>
        <w:t> </w:t>
      </w:r>
      <w:r w:rsidRPr="00864C17">
        <w:rPr>
          <w:color w:val="000000"/>
          <w:sz w:val="24"/>
          <w:szCs w:val="24"/>
          <w:lang w:val="en-US"/>
        </w:rPr>
        <w:t>determinat materiam, quæ est una numero; sed quia genus significat aliquam formam —non tamen determinate hanc vel illam—, quam determinate differentia exprimit, quæ non est alia quam illa, quæ indeterminate significabatur</w:t>
      </w:r>
      <w:r w:rsidRPr="00864C17">
        <w:rPr>
          <w:rStyle w:val="apple-converted-space"/>
          <w:color w:val="000000"/>
          <w:sz w:val="24"/>
          <w:szCs w:val="24"/>
          <w:lang w:val="en-US"/>
        </w:rPr>
        <w:t> </w:t>
      </w:r>
      <w:r w:rsidRPr="00864C17">
        <w:rPr>
          <w:color w:val="000000"/>
          <w:sz w:val="24"/>
          <w:szCs w:val="24"/>
          <w:lang w:val="en-US"/>
        </w:rPr>
        <w:t>per genus. Et ideo dicit Commentator in duodecimo</w:t>
      </w:r>
      <w:r w:rsidRPr="00864C17">
        <w:rPr>
          <w:i/>
          <w:iCs/>
          <w:color w:val="000000"/>
          <w:sz w:val="24"/>
          <w:szCs w:val="24"/>
          <w:lang w:val="en-US"/>
        </w:rPr>
        <w:t>Metaphysicæ</w:t>
      </w:r>
      <w:r w:rsidRPr="00864C17">
        <w:rPr>
          <w:rStyle w:val="apple-converted-space"/>
          <w:color w:val="000000"/>
          <w:sz w:val="24"/>
          <w:szCs w:val="24"/>
          <w:lang w:val="en-US"/>
        </w:rPr>
        <w:t> </w:t>
      </w:r>
      <w:r w:rsidRPr="00864C17">
        <w:rPr>
          <w:color w:val="000000"/>
          <w:sz w:val="24"/>
          <w:szCs w:val="24"/>
          <w:lang w:val="en-US"/>
        </w:rPr>
        <w:t>quod materia prima dicitur una per remotionem omnium formarum, sed genus dicitur unum per communitatem formæ significatæ. Unde patet quod per additionem differentiæ remota illa</w:t>
      </w:r>
      <w:r w:rsidRPr="00864C17">
        <w:rPr>
          <w:rStyle w:val="apple-converted-space"/>
          <w:color w:val="000000"/>
          <w:sz w:val="24"/>
          <w:szCs w:val="24"/>
          <w:lang w:val="en-US"/>
        </w:rPr>
        <w:t> </w:t>
      </w:r>
      <w:r w:rsidRPr="00864C17">
        <w:rPr>
          <w:color w:val="000000"/>
          <w:sz w:val="24"/>
          <w:szCs w:val="24"/>
          <w:lang w:val="en-US"/>
        </w:rPr>
        <w:t>indeterminatione, quæ erat causa unitatis generis, remanent species per essentiam diversæ.</w:t>
      </w:r>
    </w:p>
    <w:p w:rsidR="00172169" w:rsidRPr="00864C17" w:rsidRDefault="00172169" w:rsidP="00864C17">
      <w:pPr>
        <w:jc w:val="both"/>
        <w:rPr>
          <w:color w:val="000000"/>
          <w:sz w:val="24"/>
          <w:szCs w:val="24"/>
        </w:rPr>
      </w:pPr>
      <w:r w:rsidRPr="00864C17">
        <w:rPr>
          <w:color w:val="000000"/>
          <w:sz w:val="24"/>
          <w:szCs w:val="24"/>
          <w:lang w:val="en-US"/>
        </w:rPr>
        <w:t>Et quia, ut dictum est, natura speciei est indeterminata respectu individui sicut natura generis respectu speciei: inde est quod, sicut id</w:t>
      </w:r>
      <w:r w:rsidR="00600746" w:rsidRPr="00864C17">
        <w:rPr>
          <w:color w:val="FF0000"/>
          <w:sz w:val="24"/>
          <w:szCs w:val="24"/>
          <w:vertAlign w:val="superscript"/>
          <w:lang w:val="en-US"/>
        </w:rPr>
        <w:t xml:space="preserve"> </w:t>
      </w:r>
      <w:r w:rsidRPr="00864C17">
        <w:rPr>
          <w:color w:val="000000"/>
          <w:sz w:val="24"/>
          <w:szCs w:val="24"/>
          <w:lang w:val="en-US"/>
        </w:rPr>
        <w:t>quod est genus, prout prædicabatur de specie, implicabat in sua significatione, quamvis indistincte, totum quod determinate est in specie, ita etiam et id quod est species, secundum quod prædicatur de individuo, oportet quod significet</w:t>
      </w:r>
      <w:r w:rsidRPr="00864C17">
        <w:rPr>
          <w:rStyle w:val="apple-converted-space"/>
          <w:color w:val="000000"/>
          <w:sz w:val="24"/>
          <w:szCs w:val="24"/>
          <w:lang w:val="en-US"/>
        </w:rPr>
        <w:t> </w:t>
      </w:r>
      <w:r w:rsidRPr="00864C17">
        <w:rPr>
          <w:color w:val="000000"/>
          <w:sz w:val="24"/>
          <w:szCs w:val="24"/>
          <w:lang w:val="en-US"/>
        </w:rPr>
        <w:t>totum id quod est essentialiter in individuo, licet indistincte. Et hoc modo essentia speciei significatur nomine hominis, unde homo de Socrate prædicatur. Si autem significetur natura speciei cum præcisione materiæ designatæ, quæ est</w:t>
      </w:r>
      <w:r w:rsidR="00600746" w:rsidRPr="00864C17">
        <w:rPr>
          <w:color w:val="FF0000"/>
          <w:sz w:val="24"/>
          <w:szCs w:val="24"/>
          <w:vertAlign w:val="superscript"/>
          <w:lang w:val="en-US"/>
        </w:rPr>
        <w:t xml:space="preserve"> </w:t>
      </w:r>
      <w:r w:rsidRPr="00864C17">
        <w:rPr>
          <w:color w:val="000000"/>
          <w:sz w:val="24"/>
          <w:szCs w:val="24"/>
          <w:lang w:val="en-US"/>
        </w:rPr>
        <w:t xml:space="preserve">principium individuationis, sic se habebit per modum partis. </w:t>
      </w:r>
      <w:r w:rsidRPr="00864C17">
        <w:rPr>
          <w:color w:val="000000"/>
          <w:sz w:val="24"/>
          <w:szCs w:val="24"/>
        </w:rPr>
        <w:t>Et hoc modo significatur nomine humanitatis; humanitas enim significat id unde homo est homo. Materia autem designata non est id unde homo est homo; et ita nullo modo</w:t>
      </w:r>
      <w:r w:rsidR="00600746" w:rsidRPr="00864C17">
        <w:rPr>
          <w:color w:val="FF0000"/>
          <w:sz w:val="24"/>
          <w:szCs w:val="24"/>
          <w:vertAlign w:val="superscript"/>
        </w:rPr>
        <w:t xml:space="preserve"> </w:t>
      </w:r>
      <w:r w:rsidRPr="00864C17">
        <w:rPr>
          <w:color w:val="000000"/>
          <w:sz w:val="24"/>
          <w:szCs w:val="24"/>
        </w:rPr>
        <w:t>continetur inter illa, ex quibus homo habet quod sit homo. Cum ergo humanitas in suo intellectu includat tantum ea, ex quibus homo habet quod est homo, patet quod a significatione excluditur vel præciditur materia designata. Et quia pars</w:t>
      </w:r>
      <w:r w:rsidRPr="00864C17">
        <w:rPr>
          <w:rStyle w:val="apple-converted-space"/>
          <w:color w:val="000000"/>
          <w:sz w:val="24"/>
          <w:szCs w:val="24"/>
        </w:rPr>
        <w:t> </w:t>
      </w:r>
      <w:r w:rsidRPr="00864C17">
        <w:rPr>
          <w:color w:val="000000"/>
          <w:sz w:val="24"/>
          <w:szCs w:val="24"/>
        </w:rPr>
        <w:t>non prædicatur de toto, inde est quod humanitas nec de homine nec de Socrate prædicatur. Unde dicit Avicenna quod quiditas compositi non est ipsum compositum, cuius est quiditas, quamvis etiam ipsa quiditas sit composita, sicut humanitas,</w:t>
      </w:r>
      <w:r w:rsidRPr="00864C17">
        <w:rPr>
          <w:rStyle w:val="apple-converted-space"/>
          <w:color w:val="000000"/>
          <w:sz w:val="24"/>
          <w:szCs w:val="24"/>
        </w:rPr>
        <w:t> </w:t>
      </w:r>
      <w:r w:rsidRPr="00864C17">
        <w:rPr>
          <w:color w:val="000000"/>
          <w:sz w:val="24"/>
          <w:szCs w:val="24"/>
        </w:rPr>
        <w:t>licet sit composita, non est homo: immo oportet quod sit recepta in aliquo quod est materia designata.</w:t>
      </w:r>
    </w:p>
    <w:p w:rsidR="00172169" w:rsidRPr="00864C17" w:rsidRDefault="00172169" w:rsidP="00864C17">
      <w:pPr>
        <w:jc w:val="both"/>
        <w:rPr>
          <w:color w:val="000000"/>
          <w:sz w:val="24"/>
          <w:szCs w:val="24"/>
          <w:lang w:val="en-US"/>
        </w:rPr>
      </w:pPr>
      <w:r w:rsidRPr="00864C17">
        <w:rPr>
          <w:color w:val="000000"/>
          <w:sz w:val="24"/>
          <w:szCs w:val="24"/>
          <w:lang w:val="en-US"/>
        </w:rPr>
        <w:t xml:space="preserve">Sed quia, ut dictum est, designatio speciei respectu generis est per formam, </w:t>
      </w:r>
      <w:r w:rsidR="00600746" w:rsidRPr="00864C17">
        <w:rPr>
          <w:color w:val="000000"/>
          <w:sz w:val="24"/>
          <w:szCs w:val="24"/>
          <w:lang w:val="en-US"/>
        </w:rPr>
        <w:t>designation</w:t>
      </w:r>
      <w:r w:rsidR="00600746" w:rsidRPr="00864C17">
        <w:rPr>
          <w:color w:val="FF0000"/>
          <w:sz w:val="24"/>
          <w:szCs w:val="24"/>
          <w:vertAlign w:val="superscript"/>
          <w:lang w:val="en-US"/>
        </w:rPr>
        <w:t xml:space="preserve"> </w:t>
      </w:r>
      <w:r w:rsidRPr="00864C17">
        <w:rPr>
          <w:color w:val="000000"/>
          <w:sz w:val="24"/>
          <w:szCs w:val="24"/>
          <w:lang w:val="en-US"/>
        </w:rPr>
        <w:t>autem individui respectu speciei est per materiam, ideo oportet ut nomen significans id, unde natura generis sumitur, cum præcisione formæ determinatæ perficientis speciem significet partem materialem totius, sicut corpus est pars materialis hominis.</w:t>
      </w:r>
      <w:r w:rsidRPr="00864C17">
        <w:rPr>
          <w:rStyle w:val="apple-converted-space"/>
          <w:color w:val="000000"/>
          <w:sz w:val="24"/>
          <w:szCs w:val="24"/>
          <w:lang w:val="en-US"/>
        </w:rPr>
        <w:t> </w:t>
      </w:r>
      <w:r w:rsidRPr="00864C17">
        <w:rPr>
          <w:color w:val="000000"/>
          <w:sz w:val="24"/>
          <w:szCs w:val="24"/>
          <w:lang w:val="en-US"/>
        </w:rPr>
        <w:t xml:space="preserve">Nomen </w:t>
      </w:r>
      <w:r w:rsidRPr="00864C17">
        <w:rPr>
          <w:color w:val="000000"/>
          <w:sz w:val="24"/>
          <w:szCs w:val="24"/>
          <w:lang w:val="en-US"/>
        </w:rPr>
        <w:lastRenderedPageBreak/>
        <w:t>autem significans id, unde sumitur natura speciei cum præcisione materiæ designatæ, significat partem formalem. Et ideo humanitas significatur ut forma quædam, et dicitur quod est forma totius, non quidem quasi superaddita</w:t>
      </w:r>
      <w:r w:rsidR="00600746" w:rsidRPr="00864C17">
        <w:rPr>
          <w:color w:val="FF0000"/>
          <w:sz w:val="24"/>
          <w:szCs w:val="24"/>
          <w:vertAlign w:val="superscript"/>
          <w:lang w:val="en-US"/>
        </w:rPr>
        <w:t xml:space="preserve"> </w:t>
      </w:r>
      <w:r w:rsidRPr="00864C17">
        <w:rPr>
          <w:color w:val="000000"/>
          <w:sz w:val="24"/>
          <w:szCs w:val="24"/>
          <w:lang w:val="en-US"/>
        </w:rPr>
        <w:t>partibus essentialibus, scilicet formæ et materiæ, sicut forma domus superadditur partibus integralibus eius: sed magis est forma, quæ est totum, scilicet formam complectens et materiam, tamen cum præcisione eorum, per quæ nata est materia</w:t>
      </w:r>
      <w:r w:rsidRPr="00864C17">
        <w:rPr>
          <w:rStyle w:val="apple-converted-space"/>
          <w:color w:val="000000"/>
          <w:sz w:val="24"/>
          <w:szCs w:val="24"/>
          <w:lang w:val="en-US"/>
        </w:rPr>
        <w:t> </w:t>
      </w:r>
      <w:r w:rsidRPr="00864C17">
        <w:rPr>
          <w:color w:val="000000"/>
          <w:sz w:val="24"/>
          <w:szCs w:val="24"/>
          <w:lang w:val="en-US"/>
        </w:rPr>
        <w:t>designari.</w:t>
      </w:r>
    </w:p>
    <w:p w:rsidR="00172169" w:rsidRPr="00864C17" w:rsidRDefault="00172169" w:rsidP="00864C17">
      <w:pPr>
        <w:jc w:val="both"/>
        <w:rPr>
          <w:color w:val="000000"/>
          <w:sz w:val="24"/>
          <w:szCs w:val="24"/>
          <w:lang w:val="en-US"/>
        </w:rPr>
      </w:pPr>
      <w:r w:rsidRPr="00864C17">
        <w:rPr>
          <w:color w:val="000000"/>
          <w:sz w:val="24"/>
          <w:szCs w:val="24"/>
          <w:lang w:val="en-US"/>
        </w:rPr>
        <w:t>Sic igitur patet quod essentiam hominis significat hoc nomen homo et hoc nomen humanitas, sed diversimode, ut dictum est: quia hoc nomen homo significat eam ut totum, in quantum</w:t>
      </w:r>
      <w:r w:rsidRPr="00864C17">
        <w:rPr>
          <w:rStyle w:val="apple-converted-space"/>
          <w:color w:val="000000"/>
          <w:sz w:val="24"/>
          <w:szCs w:val="24"/>
          <w:lang w:val="en-US"/>
        </w:rPr>
        <w:t> </w:t>
      </w:r>
      <w:r w:rsidRPr="00864C17">
        <w:rPr>
          <w:color w:val="000000"/>
          <w:sz w:val="24"/>
          <w:szCs w:val="24"/>
          <w:lang w:val="en-US"/>
        </w:rPr>
        <w:t>scilicet non præcidit designationem materiæ, sed implicite, continet eam et indistincte, sicut dictum est quod genus continet differentiam; et ideo prædicatur hoc nomen homo de individuis. Sed hoc nomen humanitas significat eam ut partem,</w:t>
      </w:r>
      <w:r w:rsidRPr="00864C17">
        <w:rPr>
          <w:rStyle w:val="apple-converted-space"/>
          <w:color w:val="000000"/>
          <w:sz w:val="24"/>
          <w:szCs w:val="24"/>
          <w:lang w:val="en-US"/>
        </w:rPr>
        <w:t> </w:t>
      </w:r>
      <w:r w:rsidRPr="00864C17">
        <w:rPr>
          <w:color w:val="000000"/>
          <w:sz w:val="24"/>
          <w:szCs w:val="24"/>
          <w:lang w:val="en-US"/>
        </w:rPr>
        <w:t>quia non continet in significatione sua nisi id, quod est hominis in quantum est homo, et præcidit omnem designationem. Unde de individuis hominis non prædicatur. Et propter hoc nomen essentiæ quandoque invenitur prædicatum de re,dicimus enim Socratem esse essentiam quandam; et quandoque negatur, sicut dicimus quod essentia Socratis non est Socrates.</w:t>
      </w:r>
    </w:p>
    <w:p w:rsidR="00172169" w:rsidRPr="00864C17" w:rsidRDefault="00172169" w:rsidP="00864C17">
      <w:pPr>
        <w:jc w:val="both"/>
        <w:rPr>
          <w:b/>
          <w:bCs/>
          <w:color w:val="000000"/>
          <w:sz w:val="24"/>
          <w:szCs w:val="24"/>
        </w:rPr>
      </w:pPr>
      <w:r w:rsidRPr="00864C17">
        <w:rPr>
          <w:b/>
          <w:bCs/>
          <w:color w:val="000000"/>
          <w:sz w:val="24"/>
          <w:szCs w:val="24"/>
        </w:rPr>
        <w:t>Caput Quartum.</w:t>
      </w:r>
    </w:p>
    <w:p w:rsidR="00172169" w:rsidRPr="00864C17" w:rsidRDefault="00172169" w:rsidP="00864C17">
      <w:pPr>
        <w:jc w:val="both"/>
        <w:rPr>
          <w:color w:val="000000"/>
          <w:sz w:val="24"/>
          <w:szCs w:val="24"/>
          <w:lang w:val="en-US"/>
        </w:rPr>
      </w:pPr>
      <w:r w:rsidRPr="00864C17">
        <w:rPr>
          <w:color w:val="000000"/>
          <w:sz w:val="24"/>
          <w:szCs w:val="24"/>
          <w:lang w:val="en-US"/>
        </w:rPr>
        <w:t>Viso igitur quid significetur nomine essentiæ in substantiis compositis, videndum est quomodo se habeat ad rationem generis et speciei et differentiæ. Quia autem id, cui convenit ratio generis vel speciei vel differentiæ, prædicatur de</w:t>
      </w:r>
      <w:r w:rsidRPr="00864C17">
        <w:rPr>
          <w:rStyle w:val="apple-converted-space"/>
          <w:color w:val="000000"/>
          <w:sz w:val="24"/>
          <w:szCs w:val="24"/>
          <w:lang w:val="en-US"/>
        </w:rPr>
        <w:t> </w:t>
      </w:r>
      <w:r w:rsidRPr="00864C17">
        <w:rPr>
          <w:color w:val="FF0000"/>
          <w:sz w:val="24"/>
          <w:szCs w:val="24"/>
          <w:vertAlign w:val="superscript"/>
          <w:lang w:val="en-US"/>
        </w:rPr>
        <w:t>5</w:t>
      </w:r>
      <w:r w:rsidRPr="00864C17">
        <w:rPr>
          <w:color w:val="000000"/>
          <w:sz w:val="24"/>
          <w:szCs w:val="24"/>
          <w:lang w:val="en-US"/>
        </w:rPr>
        <w:t>hoc singulari signato, impossibile est quod ratio universalis, scilicet generis vel speciei, conveniat essentiæ secundum quod per modum partis significatur, ut nomine humanitatis vel animalitatis. Et ideo dicit Avicenna quod rationalitas</w:t>
      </w:r>
      <w:r w:rsidRPr="00864C17">
        <w:rPr>
          <w:rStyle w:val="apple-converted-space"/>
          <w:color w:val="000000"/>
          <w:sz w:val="24"/>
          <w:szCs w:val="24"/>
          <w:lang w:val="en-US"/>
        </w:rPr>
        <w:t> </w:t>
      </w:r>
      <w:r w:rsidRPr="00864C17">
        <w:rPr>
          <w:color w:val="000000"/>
          <w:sz w:val="24"/>
          <w:szCs w:val="24"/>
          <w:lang w:val="en-US"/>
        </w:rPr>
        <w:t>non est differentia, sed differentiæ principium; et eadem ratione humanitas non est species, nec animalitas genus. Similiter etiam non potest dici quod ratio generis vel speciei conveniat essentiæ, secundum quod est quædam res exsistens extra</w:t>
      </w:r>
      <w:r w:rsidRPr="00864C17">
        <w:rPr>
          <w:rStyle w:val="apple-converted-space"/>
          <w:color w:val="000000"/>
          <w:sz w:val="24"/>
          <w:szCs w:val="24"/>
          <w:lang w:val="en-US"/>
        </w:rPr>
        <w:t> </w:t>
      </w:r>
      <w:r w:rsidRPr="00864C17">
        <w:rPr>
          <w:color w:val="000000"/>
          <w:sz w:val="24"/>
          <w:szCs w:val="24"/>
          <w:lang w:val="en-US"/>
        </w:rPr>
        <w:t>singularia, ut Platonici ponebant, quia sic genus et species non prædicarentur de hoc individuo; non enim potest dici quod Socrates sit hoc quod ab eo separatum est; nec iterum illud separatum proficeret in cognitionem huius singularis. Et</w:t>
      </w:r>
      <w:r w:rsidR="00600746" w:rsidRPr="00864C17">
        <w:rPr>
          <w:color w:val="FF0000"/>
          <w:sz w:val="24"/>
          <w:szCs w:val="24"/>
          <w:vertAlign w:val="superscript"/>
          <w:lang w:val="en-US"/>
        </w:rPr>
        <w:t xml:space="preserve"> </w:t>
      </w:r>
      <w:r w:rsidRPr="00864C17">
        <w:rPr>
          <w:color w:val="000000"/>
          <w:sz w:val="24"/>
          <w:szCs w:val="24"/>
          <w:lang w:val="en-US"/>
        </w:rPr>
        <w:t>ideo relinquitur quod ratio generis vel speciei conveniat essentiæ, secundum quod significatur per modum to</w:t>
      </w:r>
      <w:r w:rsidR="00600746" w:rsidRPr="00864C17">
        <w:rPr>
          <w:color w:val="000000"/>
          <w:sz w:val="24"/>
          <w:szCs w:val="24"/>
          <w:lang w:val="en-US"/>
        </w:rPr>
        <w:t>}}</w:t>
      </w:r>
      <w:r w:rsidRPr="00864C17">
        <w:rPr>
          <w:color w:val="000000"/>
          <w:sz w:val="24"/>
          <w:szCs w:val="24"/>
          <w:lang w:val="en-US"/>
        </w:rPr>
        <w:t>tius, ut nomine hominis vel animalis, prout implicite et indistincte continet totum hoc, quod in individuo est.</w:t>
      </w:r>
    </w:p>
    <w:p w:rsidR="00172169" w:rsidRPr="00864C17" w:rsidRDefault="00172169" w:rsidP="00864C17">
      <w:pPr>
        <w:jc w:val="both"/>
        <w:rPr>
          <w:color w:val="000000"/>
          <w:sz w:val="24"/>
          <w:szCs w:val="24"/>
          <w:lang w:val="en-US"/>
        </w:rPr>
      </w:pPr>
      <w:r w:rsidRPr="00864C17">
        <w:rPr>
          <w:color w:val="000000"/>
          <w:sz w:val="24"/>
          <w:szCs w:val="24"/>
          <w:lang w:val="en-US"/>
        </w:rPr>
        <w:t xml:space="preserve">Natura autem vel essentia sic accepta potest dupliciter considerari: uno modo, secundum rationem propriam, et hæc est absoluta consideratio ipsius. </w:t>
      </w:r>
      <w:r w:rsidRPr="00864C17">
        <w:rPr>
          <w:color w:val="000000"/>
          <w:sz w:val="24"/>
          <w:szCs w:val="24"/>
        </w:rPr>
        <w:t>Et hoc modo nihil est verum de ea nisi quod convenit sibi secundum quod huiusmodi.</w:t>
      </w:r>
      <w:r w:rsidRPr="00864C17">
        <w:rPr>
          <w:rStyle w:val="apple-converted-space"/>
          <w:color w:val="000000"/>
          <w:sz w:val="24"/>
          <w:szCs w:val="24"/>
        </w:rPr>
        <w:t> </w:t>
      </w:r>
      <w:r w:rsidRPr="00864C17">
        <w:rPr>
          <w:color w:val="000000"/>
          <w:sz w:val="24"/>
          <w:szCs w:val="24"/>
        </w:rPr>
        <w:t xml:space="preserve">Unde quicquid aliorum attribuatur sibi, falsa est attributio. Verbi gratia, homini in eo quod est homo convenit rationale et animal et alia, quæ in definitione eius cadunt. Album vero aut nigrum vel </w:t>
      </w:r>
      <w:r w:rsidRPr="00864C17">
        <w:rPr>
          <w:color w:val="000000"/>
          <w:sz w:val="24"/>
          <w:szCs w:val="24"/>
        </w:rPr>
        <w:lastRenderedPageBreak/>
        <w:t>quicquid huiusmodi, quod non est de ratione</w:t>
      </w:r>
      <w:r w:rsidRPr="00864C17">
        <w:rPr>
          <w:rStyle w:val="apple-converted-space"/>
          <w:color w:val="000000"/>
          <w:sz w:val="24"/>
          <w:szCs w:val="24"/>
        </w:rPr>
        <w:t> </w:t>
      </w:r>
      <w:r w:rsidRPr="00864C17">
        <w:rPr>
          <w:color w:val="000000"/>
          <w:sz w:val="24"/>
          <w:szCs w:val="24"/>
        </w:rPr>
        <w:t>humanitatis, non convenit homini in eo quod homo. Unde si quæratur utrum ista natura sic considerata possit dici una vel plures, neutrum concedendum est, quia utrumque est extra intellectum humanitatis et utrumque potest sibi accidere.</w:t>
      </w:r>
      <w:r w:rsidRPr="00864C17">
        <w:rPr>
          <w:rStyle w:val="apple-converted-space"/>
          <w:color w:val="000000"/>
          <w:sz w:val="24"/>
          <w:szCs w:val="24"/>
        </w:rPr>
        <w:t> </w:t>
      </w:r>
      <w:r w:rsidRPr="00864C17">
        <w:rPr>
          <w:color w:val="000000"/>
          <w:sz w:val="24"/>
          <w:szCs w:val="24"/>
        </w:rPr>
        <w:t xml:space="preserve">Si enim pluralitas esset de intellectu eius, nunquam posset esse una, cum tamen una sit secundum quod est in Socrate. Similiter si unitas esset de ratione eius, tunc esset una et eadem Socratis et Platonis, nec posset in pluribus plurificari. </w:t>
      </w:r>
      <w:r w:rsidRPr="00864C17">
        <w:rPr>
          <w:color w:val="000000"/>
          <w:sz w:val="24"/>
          <w:szCs w:val="24"/>
          <w:lang w:val="en-US"/>
        </w:rPr>
        <w:t>Alio</w:t>
      </w:r>
      <w:r w:rsidRPr="00864C17">
        <w:rPr>
          <w:rStyle w:val="apple-converted-space"/>
          <w:color w:val="000000"/>
          <w:sz w:val="24"/>
          <w:szCs w:val="24"/>
          <w:lang w:val="en-US"/>
        </w:rPr>
        <w:t> </w:t>
      </w:r>
      <w:r w:rsidRPr="00864C17">
        <w:rPr>
          <w:color w:val="000000"/>
          <w:sz w:val="24"/>
          <w:szCs w:val="24"/>
          <w:lang w:val="en-US"/>
        </w:rPr>
        <w:t>modo consideratur secundum esse quod habet in hoc vel in illo: et sic de ipsa aliquid prædicatur per accidens ratione eius, in quo est, sicut dicitur quod homo est albus, quia Socrates est albus, quamvis hoc non conveniat homini in eo quod</w:t>
      </w:r>
      <w:r w:rsidRPr="00864C17">
        <w:rPr>
          <w:rStyle w:val="apple-converted-space"/>
          <w:color w:val="000000"/>
          <w:sz w:val="24"/>
          <w:szCs w:val="24"/>
          <w:lang w:val="en-US"/>
        </w:rPr>
        <w:t> </w:t>
      </w:r>
      <w:r w:rsidRPr="00864C17">
        <w:rPr>
          <w:color w:val="000000"/>
          <w:sz w:val="24"/>
          <w:szCs w:val="24"/>
          <w:lang w:val="en-US"/>
        </w:rPr>
        <w:t>homo.</w:t>
      </w:r>
    </w:p>
    <w:p w:rsidR="00172169" w:rsidRPr="00864C17" w:rsidRDefault="00172169" w:rsidP="00864C17">
      <w:pPr>
        <w:jc w:val="both"/>
        <w:rPr>
          <w:color w:val="000000"/>
          <w:sz w:val="24"/>
          <w:szCs w:val="24"/>
        </w:rPr>
      </w:pPr>
      <w:r w:rsidRPr="00864C17">
        <w:rPr>
          <w:color w:val="000000"/>
          <w:sz w:val="24"/>
          <w:szCs w:val="24"/>
          <w:lang w:val="en-US"/>
        </w:rPr>
        <w:t>Hæc autem natura habet duplex esse: unum in singularibus et aliud in anima, et secundum utrumque consequuntur dictam naturam accidentia. Et in singularibus etiam habet multiplex esse</w:t>
      </w:r>
      <w:r w:rsidRPr="00864C17">
        <w:rPr>
          <w:rStyle w:val="apple-converted-space"/>
          <w:color w:val="000000"/>
          <w:sz w:val="24"/>
          <w:szCs w:val="24"/>
          <w:lang w:val="en-US"/>
        </w:rPr>
        <w:t> </w:t>
      </w:r>
      <w:r w:rsidRPr="00864C17">
        <w:rPr>
          <w:color w:val="000000"/>
          <w:sz w:val="24"/>
          <w:szCs w:val="24"/>
          <w:lang w:val="en-US"/>
        </w:rPr>
        <w:t>secundum singularium diversitatem. Et tamen ipsi naturæ secundum suam primam considerationem, scilicet absolutam, nullum istorum esse debetur. Falsum enim est dicere quod essentia hominis in quantum huiusmodi habeat esse in hoc singulari,</w:t>
      </w:r>
      <w:r w:rsidRPr="00864C17">
        <w:rPr>
          <w:rStyle w:val="apple-converted-space"/>
          <w:color w:val="000000"/>
          <w:sz w:val="24"/>
          <w:szCs w:val="24"/>
          <w:lang w:val="en-US"/>
        </w:rPr>
        <w:t> </w:t>
      </w:r>
      <w:r w:rsidRPr="00864C17">
        <w:rPr>
          <w:color w:val="000000"/>
          <w:sz w:val="24"/>
          <w:szCs w:val="24"/>
          <w:lang w:val="en-US"/>
        </w:rPr>
        <w:t>quia si esse in hoc singulari conveniret homini in quantum est homo, nunquam esset extra hoc singulare. Similiter etiam si conveniret homini in quantum est homo non esse in hoc singulari, nunquam esset in eo: sed verum est dicere</w:t>
      </w:r>
      <w:r w:rsidRPr="00864C17">
        <w:rPr>
          <w:rStyle w:val="apple-converted-space"/>
          <w:color w:val="000000"/>
          <w:sz w:val="24"/>
          <w:szCs w:val="24"/>
          <w:lang w:val="en-US"/>
        </w:rPr>
        <w:t> </w:t>
      </w:r>
      <w:r w:rsidRPr="00864C17">
        <w:rPr>
          <w:color w:val="000000"/>
          <w:sz w:val="24"/>
          <w:szCs w:val="24"/>
          <w:lang w:val="en-US"/>
        </w:rPr>
        <w:t xml:space="preserve">quod homo, non in quantum est homo, habet quod sit in hoc singulari vel in illo aut in anima. </w:t>
      </w:r>
      <w:r w:rsidRPr="00864C17">
        <w:rPr>
          <w:color w:val="000000"/>
          <w:sz w:val="24"/>
          <w:szCs w:val="24"/>
        </w:rPr>
        <w:t>Ergo patet quod natura hominis absolute considerata abstrahit a quolibet esse, ita tamen quod non fiat præcisio alicuius eorum. Et hæc natura</w:t>
      </w:r>
      <w:r w:rsidRPr="00864C17">
        <w:rPr>
          <w:rStyle w:val="apple-converted-space"/>
          <w:color w:val="000000"/>
          <w:sz w:val="24"/>
          <w:szCs w:val="24"/>
        </w:rPr>
        <w:t> </w:t>
      </w:r>
      <w:r w:rsidRPr="00864C17">
        <w:rPr>
          <w:color w:val="000000"/>
          <w:sz w:val="24"/>
          <w:szCs w:val="24"/>
        </w:rPr>
        <w:t>sic considerata est quæ prædicatur de individuis omnibus.</w:t>
      </w:r>
    </w:p>
    <w:p w:rsidR="00172169" w:rsidRPr="00864C17" w:rsidRDefault="00172169" w:rsidP="00864C17">
      <w:pPr>
        <w:jc w:val="both"/>
        <w:rPr>
          <w:color w:val="000000"/>
          <w:sz w:val="24"/>
          <w:szCs w:val="24"/>
          <w:lang w:val="en-US"/>
        </w:rPr>
      </w:pPr>
      <w:r w:rsidRPr="00864C17">
        <w:rPr>
          <w:color w:val="000000"/>
          <w:sz w:val="24"/>
          <w:szCs w:val="24"/>
        </w:rPr>
        <w:t xml:space="preserve">Non tamen potest dici quod ratio universalis conveniat naturæ sic acceptæ, quia de ratione universalis est unitas et communitas. </w:t>
      </w:r>
      <w:r w:rsidRPr="00864C17">
        <w:rPr>
          <w:color w:val="000000"/>
          <w:sz w:val="24"/>
          <w:szCs w:val="24"/>
          <w:lang w:val="en-US"/>
        </w:rPr>
        <w:t>Naturæ autem</w:t>
      </w:r>
      <w:r w:rsidRPr="00864C17">
        <w:rPr>
          <w:rStyle w:val="apple-converted-space"/>
          <w:color w:val="000000"/>
          <w:sz w:val="24"/>
          <w:szCs w:val="24"/>
          <w:lang w:val="en-US"/>
        </w:rPr>
        <w:t> </w:t>
      </w:r>
      <w:r w:rsidRPr="00864C17">
        <w:rPr>
          <w:color w:val="000000"/>
          <w:sz w:val="24"/>
          <w:szCs w:val="24"/>
          <w:lang w:val="en-US"/>
        </w:rPr>
        <w:t>humanæ neutrum horum convenit secundum absolutam suam considerationem. Si enim communitas esset de intellectu hominis, tunc in quocumque inveniretur humanitas inveniretur communitas. Et hoc falsum est, quia in Socrate</w:t>
      </w:r>
      <w:r w:rsidRPr="00864C17">
        <w:rPr>
          <w:rStyle w:val="apple-converted-space"/>
          <w:color w:val="000000"/>
          <w:sz w:val="24"/>
          <w:szCs w:val="24"/>
          <w:lang w:val="en-US"/>
        </w:rPr>
        <w:t> </w:t>
      </w:r>
      <w:r w:rsidRPr="00864C17">
        <w:rPr>
          <w:color w:val="000000"/>
          <w:sz w:val="24"/>
          <w:szCs w:val="24"/>
          <w:lang w:val="en-US"/>
        </w:rPr>
        <w:t>non invenitur communitas aliqua, sed quicquid est in eo est individuatum. Similiter etiam non potest dici quod ratio generis vel speciei accidat naturæ humanæ secundum esse quod habet in individuis, quia non invenitur in individuis natura</w:t>
      </w:r>
      <w:r w:rsidRPr="00864C17">
        <w:rPr>
          <w:rStyle w:val="apple-converted-space"/>
          <w:color w:val="000000"/>
          <w:sz w:val="24"/>
          <w:szCs w:val="24"/>
          <w:lang w:val="en-US"/>
        </w:rPr>
        <w:t> </w:t>
      </w:r>
      <w:r w:rsidRPr="00864C17">
        <w:rPr>
          <w:color w:val="000000"/>
          <w:sz w:val="24"/>
          <w:szCs w:val="24"/>
          <w:lang w:val="en-US"/>
        </w:rPr>
        <w:t>humana secundum unitatem, ut sit unum quid omnibus conveniens, quod ratio universalis exigit. Relinquitur ergo quod ratio speciei accidat naturæ humanæ secundum illud esse quod habet in intellectu.</w:t>
      </w:r>
    </w:p>
    <w:p w:rsidR="00172169" w:rsidRPr="00864C17" w:rsidRDefault="00172169" w:rsidP="00864C17">
      <w:pPr>
        <w:jc w:val="both"/>
        <w:rPr>
          <w:color w:val="000000"/>
          <w:sz w:val="24"/>
          <w:szCs w:val="24"/>
          <w:lang w:val="en-US"/>
        </w:rPr>
      </w:pPr>
      <w:r w:rsidRPr="00864C17">
        <w:rPr>
          <w:color w:val="000000"/>
          <w:sz w:val="24"/>
          <w:szCs w:val="24"/>
          <w:lang w:val="en-US"/>
        </w:rPr>
        <w:t>Ipsa enim natura humana in intellectu habet esse abstractum ab omnibus individuantibus, et ideo habet rationem uniformem ad omnia individua, quæ sunt extra animam, prout æqualiter est similitudo omnium et ducens in omnium</w:t>
      </w:r>
      <w:r w:rsidRPr="00864C17">
        <w:rPr>
          <w:rStyle w:val="apple-converted-space"/>
          <w:color w:val="000000"/>
          <w:sz w:val="24"/>
          <w:szCs w:val="24"/>
          <w:lang w:val="en-US"/>
        </w:rPr>
        <w:t> </w:t>
      </w:r>
      <w:r w:rsidRPr="00864C17">
        <w:rPr>
          <w:color w:val="000000"/>
          <w:sz w:val="24"/>
          <w:szCs w:val="24"/>
          <w:lang w:val="en-US"/>
        </w:rPr>
        <w:t>cognitionem in quantum sunt homines. Et ex hoc quod talem relationem habet ad omnia individua, intellectus adinvenit rationem speciei et attribuit sibi. Unde dicit Commentator in principio</w:t>
      </w:r>
      <w:r w:rsidRPr="00864C17">
        <w:rPr>
          <w:rStyle w:val="apple-converted-space"/>
          <w:color w:val="000000"/>
          <w:sz w:val="24"/>
          <w:szCs w:val="24"/>
          <w:lang w:val="en-US"/>
        </w:rPr>
        <w:t> </w:t>
      </w:r>
      <w:r w:rsidRPr="00864C17">
        <w:rPr>
          <w:i/>
          <w:iCs/>
          <w:color w:val="000000"/>
          <w:sz w:val="24"/>
          <w:szCs w:val="24"/>
          <w:lang w:val="en-US"/>
        </w:rPr>
        <w:t>De Anima</w:t>
      </w:r>
      <w:r w:rsidRPr="00864C17">
        <w:rPr>
          <w:rStyle w:val="apple-converted-space"/>
          <w:color w:val="000000"/>
          <w:sz w:val="24"/>
          <w:szCs w:val="24"/>
          <w:lang w:val="en-US"/>
        </w:rPr>
        <w:t> </w:t>
      </w:r>
      <w:r w:rsidRPr="00864C17">
        <w:rPr>
          <w:color w:val="000000"/>
          <w:sz w:val="24"/>
          <w:szCs w:val="24"/>
          <w:lang w:val="en-US"/>
        </w:rPr>
        <w:t xml:space="preserve">quod </w:t>
      </w:r>
      <w:r w:rsidRPr="00864C17">
        <w:rPr>
          <w:color w:val="000000"/>
          <w:sz w:val="24"/>
          <w:szCs w:val="24"/>
          <w:lang w:val="en-US"/>
        </w:rPr>
        <w:lastRenderedPageBreak/>
        <w:t>«intellectus est qui agit</w:t>
      </w:r>
      <w:r w:rsidRPr="00864C17">
        <w:rPr>
          <w:rStyle w:val="apple-converted-space"/>
          <w:color w:val="000000"/>
          <w:sz w:val="24"/>
          <w:szCs w:val="24"/>
          <w:lang w:val="en-US"/>
        </w:rPr>
        <w:t> </w:t>
      </w:r>
      <w:r w:rsidRPr="00864C17">
        <w:rPr>
          <w:color w:val="000000"/>
          <w:sz w:val="24"/>
          <w:szCs w:val="24"/>
          <w:lang w:val="en-US"/>
        </w:rPr>
        <w:t>universalitatem in rebus». Hoc etiam Avicenna dicit in sua</w:t>
      </w:r>
      <w:r w:rsidRPr="00864C17">
        <w:rPr>
          <w:i/>
          <w:iCs/>
          <w:color w:val="000000"/>
          <w:sz w:val="24"/>
          <w:szCs w:val="24"/>
          <w:lang w:val="en-US"/>
        </w:rPr>
        <w:t>Metaphysica</w:t>
      </w:r>
      <w:r w:rsidRPr="00864C17">
        <w:rPr>
          <w:color w:val="000000"/>
          <w:sz w:val="24"/>
          <w:szCs w:val="24"/>
          <w:lang w:val="en-US"/>
        </w:rPr>
        <w:t>. Et quamvis hæc natura intellecta habeat rationem universalis secundum quod comparatur ad res extra animam, quia est una similitudo omnium, tamen secundum quod</w:t>
      </w:r>
      <w:r w:rsidR="00600746" w:rsidRPr="00864C17">
        <w:rPr>
          <w:color w:val="FF0000"/>
          <w:sz w:val="24"/>
          <w:szCs w:val="24"/>
          <w:vertAlign w:val="superscript"/>
          <w:lang w:val="en-US"/>
        </w:rPr>
        <w:t xml:space="preserve"> </w:t>
      </w:r>
      <w:r w:rsidRPr="00864C17">
        <w:rPr>
          <w:color w:val="000000"/>
          <w:sz w:val="24"/>
          <w:szCs w:val="24"/>
          <w:lang w:val="en-US"/>
        </w:rPr>
        <w:t>habet esse in hoc intellectu vel in illo est quædam species intellecta particularis. Et ideo patet defectus Commentatoris in tertio</w:t>
      </w:r>
      <w:r w:rsidRPr="00864C17">
        <w:rPr>
          <w:i/>
          <w:iCs/>
          <w:color w:val="000000"/>
          <w:sz w:val="24"/>
          <w:szCs w:val="24"/>
          <w:lang w:val="en-US"/>
        </w:rPr>
        <w:t>De Anima</w:t>
      </w:r>
      <w:r w:rsidRPr="00864C17">
        <w:rPr>
          <w:color w:val="000000"/>
          <w:sz w:val="24"/>
          <w:szCs w:val="24"/>
          <w:lang w:val="en-US"/>
        </w:rPr>
        <w:t>; qui voluit ex universalitate formæ intellectæ unitatem intellectus in omnibus hominibus concludere, quia non est</w:t>
      </w:r>
      <w:r w:rsidR="00600746" w:rsidRPr="00864C17">
        <w:rPr>
          <w:color w:val="FF0000"/>
          <w:sz w:val="24"/>
          <w:szCs w:val="24"/>
          <w:vertAlign w:val="superscript"/>
          <w:lang w:val="en-US"/>
        </w:rPr>
        <w:t xml:space="preserve"> </w:t>
      </w:r>
      <w:r w:rsidRPr="00864C17">
        <w:rPr>
          <w:color w:val="000000"/>
          <w:sz w:val="24"/>
          <w:szCs w:val="24"/>
          <w:lang w:val="en-US"/>
        </w:rPr>
        <w:t>universalitas illius formæ secundum hoc esse quod habet in intellectu, sed secundum quod refertur ad res ut similitudo rerum, sicut etiam, si esset una statua corporalis repræsentans multos homines, constat quod illa imago vel species statuæ</w:t>
      </w:r>
      <w:r w:rsidRPr="00864C17">
        <w:rPr>
          <w:rStyle w:val="apple-converted-space"/>
          <w:color w:val="000000"/>
          <w:sz w:val="24"/>
          <w:szCs w:val="24"/>
          <w:lang w:val="en-US"/>
        </w:rPr>
        <w:t> </w:t>
      </w:r>
      <w:r w:rsidRPr="00864C17">
        <w:rPr>
          <w:color w:val="000000"/>
          <w:sz w:val="24"/>
          <w:szCs w:val="24"/>
          <w:lang w:val="en-US"/>
        </w:rPr>
        <w:t>haberet esse singulare et proprium secundum quod esset in hac materia, sed haberet rationem communitatis secundum quod esset commune repræsentativum plurium.</w:t>
      </w:r>
    </w:p>
    <w:p w:rsidR="00172169" w:rsidRPr="00864C17" w:rsidRDefault="00172169" w:rsidP="00864C17">
      <w:pPr>
        <w:jc w:val="both"/>
        <w:rPr>
          <w:color w:val="000000"/>
          <w:sz w:val="24"/>
          <w:szCs w:val="24"/>
          <w:lang w:val="en-US"/>
        </w:rPr>
      </w:pPr>
      <w:r w:rsidRPr="00864C17">
        <w:rPr>
          <w:color w:val="000000"/>
          <w:sz w:val="24"/>
          <w:szCs w:val="24"/>
          <w:lang w:val="en-US"/>
        </w:rPr>
        <w:t>Et quia naturæ humanæ secundum suam</w:t>
      </w:r>
      <w:r w:rsidR="00600746" w:rsidRPr="00864C17">
        <w:rPr>
          <w:color w:val="FF0000"/>
          <w:sz w:val="24"/>
          <w:szCs w:val="24"/>
          <w:vertAlign w:val="superscript"/>
          <w:lang w:val="en-US"/>
        </w:rPr>
        <w:t xml:space="preserve"> </w:t>
      </w:r>
      <w:r w:rsidRPr="00864C17">
        <w:rPr>
          <w:color w:val="000000"/>
          <w:sz w:val="24"/>
          <w:szCs w:val="24"/>
          <w:lang w:val="en-US"/>
        </w:rPr>
        <w:t>absolutam considerationem convenit quod prædicetur de Socrate, et ratio speciei non convenit sibi secundum suam absolutam considerationem, sed est de accidentibus, quæ consequuntur eam secundum esse, quod habet in intellectu, ideo nomen</w:t>
      </w:r>
      <w:r w:rsidRPr="00864C17">
        <w:rPr>
          <w:rStyle w:val="apple-converted-space"/>
          <w:color w:val="000000"/>
          <w:sz w:val="24"/>
          <w:szCs w:val="24"/>
          <w:lang w:val="en-US"/>
        </w:rPr>
        <w:t> </w:t>
      </w:r>
      <w:r w:rsidRPr="00864C17">
        <w:rPr>
          <w:color w:val="000000"/>
          <w:sz w:val="24"/>
          <w:szCs w:val="24"/>
          <w:lang w:val="en-US"/>
        </w:rPr>
        <w:t>speciei non prædicatur de Socrate, ut dicatur: Socrates est species, quod de necessitate accideret, si ratio speciei conveniret homini secundum esse, quod habet in Socrate, vel secundum suam considerationem absolutam, scilicet in quantum est homo.</w:t>
      </w:r>
      <w:r w:rsidRPr="00864C17">
        <w:rPr>
          <w:rStyle w:val="apple-converted-space"/>
          <w:color w:val="000000"/>
          <w:sz w:val="24"/>
          <w:szCs w:val="24"/>
          <w:lang w:val="en-US"/>
        </w:rPr>
        <w:t> </w:t>
      </w:r>
      <w:r w:rsidRPr="00864C17">
        <w:rPr>
          <w:color w:val="000000"/>
          <w:sz w:val="24"/>
          <w:szCs w:val="24"/>
          <w:lang w:val="en-US"/>
        </w:rPr>
        <w:t>Quicquid enim convenit homini in quantum est homo prædicatur de Socrate</w:t>
      </w:r>
    </w:p>
    <w:p w:rsidR="00172169" w:rsidRPr="00864C17" w:rsidRDefault="00172169" w:rsidP="00864C17">
      <w:pPr>
        <w:jc w:val="both"/>
        <w:rPr>
          <w:color w:val="000000"/>
          <w:sz w:val="24"/>
          <w:szCs w:val="24"/>
          <w:lang w:val="en-US"/>
        </w:rPr>
      </w:pPr>
      <w:r w:rsidRPr="00864C17">
        <w:rPr>
          <w:color w:val="000000"/>
          <w:sz w:val="24"/>
          <w:szCs w:val="24"/>
        </w:rPr>
        <w:t xml:space="preserve">Et tamen prædicari convenit generi per se, cum in eius definitione ponatur. </w:t>
      </w:r>
      <w:r w:rsidRPr="00864C17">
        <w:rPr>
          <w:color w:val="000000"/>
          <w:sz w:val="24"/>
          <w:szCs w:val="24"/>
          <w:lang w:val="en-US"/>
        </w:rPr>
        <w:t>Prædicatio enim est quiddam, quod completur per actionem</w:t>
      </w:r>
      <w:r w:rsidR="00600746" w:rsidRPr="00864C17">
        <w:rPr>
          <w:color w:val="FF0000"/>
          <w:sz w:val="24"/>
          <w:szCs w:val="24"/>
          <w:vertAlign w:val="superscript"/>
          <w:lang w:val="en-US"/>
        </w:rPr>
        <w:t xml:space="preserve"> </w:t>
      </w:r>
      <w:r w:rsidRPr="00864C17">
        <w:rPr>
          <w:color w:val="000000"/>
          <w:sz w:val="24"/>
          <w:szCs w:val="24"/>
          <w:lang w:val="en-US"/>
        </w:rPr>
        <w:t>intellectus componentis et dividentis, habens fundamentum in re ipsa unitatem eorum, quorum unum de altero dicitur. Unde ratio prædicabilitatis potest claudi in ratione huius intentionis, quæ est genus, quæ similiter per actum intellectus</w:t>
      </w:r>
      <w:r w:rsidRPr="00864C17">
        <w:rPr>
          <w:rStyle w:val="apple-converted-space"/>
          <w:color w:val="000000"/>
          <w:sz w:val="24"/>
          <w:szCs w:val="24"/>
          <w:lang w:val="en-US"/>
        </w:rPr>
        <w:t> </w:t>
      </w:r>
      <w:r w:rsidRPr="00864C17">
        <w:rPr>
          <w:color w:val="000000"/>
          <w:sz w:val="24"/>
          <w:szCs w:val="24"/>
          <w:lang w:val="en-US"/>
        </w:rPr>
        <w:t>completur. Nihilominus tamen id, cui intellectus intentionem prædicabilitatis attribuit, componens illud cum altero, non est ipsa intentio generis, sed potius illud, cui intellectus intentionem generis attribuit, sicut quod significatur hoc nomine</w:t>
      </w:r>
      <w:r w:rsidRPr="00864C17">
        <w:rPr>
          <w:rStyle w:val="apple-converted-space"/>
          <w:color w:val="000000"/>
          <w:sz w:val="24"/>
          <w:szCs w:val="24"/>
          <w:lang w:val="en-US"/>
        </w:rPr>
        <w:t> </w:t>
      </w:r>
      <w:r w:rsidRPr="00864C17">
        <w:rPr>
          <w:color w:val="000000"/>
          <w:sz w:val="24"/>
          <w:szCs w:val="24"/>
          <w:lang w:val="en-US"/>
        </w:rPr>
        <w:t>animal.</w:t>
      </w:r>
    </w:p>
    <w:p w:rsidR="00172169" w:rsidRPr="00864C17" w:rsidRDefault="00172169" w:rsidP="00864C17">
      <w:pPr>
        <w:spacing w:after="0" w:line="360" w:lineRule="atLeast"/>
        <w:ind w:right="225"/>
        <w:jc w:val="both"/>
        <w:rPr>
          <w:rFonts w:eastAsia="Times New Roman" w:cs="Times New Roman"/>
          <w:sz w:val="24"/>
          <w:szCs w:val="24"/>
          <w:lang w:val="en-US" w:eastAsia="es-MX"/>
        </w:rPr>
      </w:pPr>
      <w:r w:rsidRPr="00172169">
        <w:rPr>
          <w:rFonts w:eastAsia="Times New Roman" w:cs="Times New Roman"/>
          <w:sz w:val="24"/>
          <w:szCs w:val="24"/>
          <w:lang w:val="en-US" w:eastAsia="es-MX"/>
        </w:rPr>
        <w:br/>
        <w:t>Sic ergo patet qualiter essentia vel natura se habet ad rationem speciei, quia ratio speciei non est de iis, quæ conveniunt ei secundum absolutam suam considerationem, neque est de accidentibus,</w:t>
      </w:r>
      <w:r w:rsidRPr="00864C17">
        <w:rPr>
          <w:rFonts w:eastAsia="Times New Roman" w:cs="Times New Roman"/>
          <w:sz w:val="24"/>
          <w:szCs w:val="24"/>
          <w:lang w:val="en-US" w:eastAsia="es-MX"/>
        </w:rPr>
        <w:t> </w:t>
      </w:r>
      <w:r w:rsidRPr="00172169">
        <w:rPr>
          <w:rFonts w:eastAsia="Times New Roman" w:cs="Times New Roman"/>
          <w:sz w:val="24"/>
          <w:szCs w:val="24"/>
          <w:lang w:val="en-US" w:eastAsia="es-MX"/>
        </w:rPr>
        <w:t>quæ consequuntur ipsam secundum esse, quod habet extra animam, ut albedo et nigredo, sed est de accidentibus, quæ consequuntur eam secundum esse, quod habet in intellectu. Et per hunc modum convenit etiam sibi ratio generis vel differentiæ.</w:t>
      </w:r>
    </w:p>
    <w:p w:rsidR="00172169" w:rsidRPr="00864C17" w:rsidRDefault="00172169" w:rsidP="00864C17">
      <w:pPr>
        <w:jc w:val="both"/>
        <w:rPr>
          <w:sz w:val="24"/>
          <w:szCs w:val="24"/>
          <w:lang w:val="en-US"/>
        </w:rPr>
      </w:pPr>
    </w:p>
    <w:p w:rsidR="00172169" w:rsidRPr="00864C17" w:rsidRDefault="00172169" w:rsidP="00864C17">
      <w:pPr>
        <w:spacing w:after="0" w:line="240" w:lineRule="auto"/>
        <w:ind w:right="150"/>
        <w:jc w:val="both"/>
        <w:rPr>
          <w:rFonts w:eastAsia="Times New Roman" w:cs="Times New Roman"/>
          <w:sz w:val="24"/>
          <w:szCs w:val="24"/>
          <w:lang w:val="en-US" w:eastAsia="es-MX"/>
        </w:rPr>
      </w:pPr>
      <w:r w:rsidRPr="00172169">
        <w:rPr>
          <w:rFonts w:eastAsia="Times New Roman" w:cs="Times New Roman"/>
          <w:b/>
          <w:bCs/>
          <w:sz w:val="24"/>
          <w:szCs w:val="24"/>
          <w:lang w:val="en-US" w:eastAsia="es-MX"/>
        </w:rPr>
        <w:lastRenderedPageBreak/>
        <w:br/>
        <w:t>Caput Quintum.</w:t>
      </w:r>
    </w:p>
    <w:p w:rsidR="00172169" w:rsidRPr="00864C17" w:rsidRDefault="00172169" w:rsidP="00864C17">
      <w:pPr>
        <w:jc w:val="both"/>
        <w:rPr>
          <w:color w:val="000000"/>
          <w:sz w:val="24"/>
          <w:szCs w:val="24"/>
          <w:lang w:val="en-US"/>
        </w:rPr>
      </w:pPr>
      <w:r w:rsidRPr="00864C17">
        <w:rPr>
          <w:color w:val="000000"/>
          <w:sz w:val="24"/>
          <w:szCs w:val="24"/>
          <w:lang w:val="en-US"/>
        </w:rPr>
        <w:t>Nunc restat videre per quem modum sit essentia in substantiis separatis, scilicet in anima, intelligentia et causa prima. Quamvis autem simplicitatem causæ primæ omnes concedant, tamen compositionem formæ et materiæ quidam</w:t>
      </w:r>
      <w:r w:rsidRPr="00864C17">
        <w:rPr>
          <w:rStyle w:val="apple-converted-space"/>
          <w:color w:val="000000"/>
          <w:sz w:val="24"/>
          <w:szCs w:val="24"/>
          <w:lang w:val="en-US"/>
        </w:rPr>
        <w:t> </w:t>
      </w:r>
      <w:r w:rsidRPr="00864C17">
        <w:rPr>
          <w:color w:val="FF0000"/>
          <w:sz w:val="24"/>
          <w:szCs w:val="24"/>
          <w:vertAlign w:val="superscript"/>
          <w:lang w:val="en-US"/>
        </w:rPr>
        <w:t>5</w:t>
      </w:r>
      <w:r w:rsidRPr="00864C17">
        <w:rPr>
          <w:color w:val="000000"/>
          <w:sz w:val="24"/>
          <w:szCs w:val="24"/>
          <w:lang w:val="en-US"/>
        </w:rPr>
        <w:t>nituntur inducere in intelligentias et in animam, cuius positionis auctor videtur fuisse Avicebron, auctor libri</w:t>
      </w:r>
      <w:r w:rsidRPr="00864C17">
        <w:rPr>
          <w:i/>
          <w:iCs/>
          <w:color w:val="000000"/>
          <w:sz w:val="24"/>
          <w:szCs w:val="24"/>
          <w:lang w:val="en-US"/>
        </w:rPr>
        <w:t>Fons Vitæ</w:t>
      </w:r>
      <w:r w:rsidRPr="00864C17">
        <w:rPr>
          <w:color w:val="000000"/>
          <w:sz w:val="24"/>
          <w:szCs w:val="24"/>
          <w:lang w:val="en-US"/>
        </w:rPr>
        <w:t>. Hoc autem dictis philosophorum communiter repugnat, quia eas substantias separatas a materia nominant et absque</w:t>
      </w:r>
      <w:r w:rsidRPr="00864C17">
        <w:rPr>
          <w:rStyle w:val="apple-converted-space"/>
          <w:color w:val="000000"/>
          <w:sz w:val="24"/>
          <w:szCs w:val="24"/>
          <w:lang w:val="en-US"/>
        </w:rPr>
        <w:t> </w:t>
      </w:r>
      <w:r w:rsidRPr="00864C17">
        <w:rPr>
          <w:color w:val="000000"/>
          <w:sz w:val="24"/>
          <w:szCs w:val="24"/>
          <w:lang w:val="en-US"/>
        </w:rPr>
        <w:t>omni materia esse probant. Cuius demonstratio potissima est ex virtute intelligendi, quæ in eis est. Videmus enim formas non esse intelligibiles in actu nisi secundum quod separantur a materia et a conditionibus eius; nec efficiuntur intelligibiles</w:t>
      </w:r>
      <w:r w:rsidRPr="00864C17">
        <w:rPr>
          <w:rStyle w:val="apple-converted-space"/>
          <w:color w:val="000000"/>
          <w:sz w:val="24"/>
          <w:szCs w:val="24"/>
          <w:lang w:val="en-US"/>
        </w:rPr>
        <w:t> </w:t>
      </w:r>
      <w:r w:rsidRPr="00864C17">
        <w:rPr>
          <w:color w:val="000000"/>
          <w:sz w:val="24"/>
          <w:szCs w:val="24"/>
          <w:lang w:val="en-US"/>
        </w:rPr>
        <w:t>in actu, nisi per virtutem substantiæ intelligentis, secundum quod recipiuntur in ea et secundum quod aguntur per eam. Unde oportet quod in qualibet substantia intelligente sit omnino immunitas a materia, ita quod neque habeat materiam</w:t>
      </w:r>
      <w:r w:rsidRPr="00864C17">
        <w:rPr>
          <w:rStyle w:val="apple-converted-space"/>
          <w:color w:val="000000"/>
          <w:sz w:val="24"/>
          <w:szCs w:val="24"/>
          <w:lang w:val="en-US"/>
        </w:rPr>
        <w:t> </w:t>
      </w:r>
      <w:r w:rsidRPr="00864C17">
        <w:rPr>
          <w:color w:val="000000"/>
          <w:sz w:val="24"/>
          <w:szCs w:val="24"/>
          <w:lang w:val="en-US"/>
        </w:rPr>
        <w:t>partem sui, neque etiam sit sicut forma impressa in materia, ut est de formis materialibus.</w:t>
      </w:r>
    </w:p>
    <w:p w:rsidR="00172169" w:rsidRPr="00864C17" w:rsidRDefault="00172169" w:rsidP="00864C17">
      <w:pPr>
        <w:jc w:val="both"/>
        <w:rPr>
          <w:color w:val="000000"/>
          <w:sz w:val="24"/>
          <w:szCs w:val="24"/>
          <w:lang w:val="en-US"/>
        </w:rPr>
      </w:pPr>
      <w:r w:rsidRPr="00864C17">
        <w:rPr>
          <w:color w:val="000000"/>
          <w:sz w:val="24"/>
          <w:szCs w:val="24"/>
          <w:lang w:val="en-US"/>
        </w:rPr>
        <w:t>Nec potest aliquis dicere quod intelligibilitatem non impediat materia quælibet, sed materia corporalis tantum. Si enim hoc esset ratione materiæ</w:t>
      </w:r>
      <w:r w:rsidRPr="00864C17">
        <w:rPr>
          <w:rStyle w:val="apple-converted-space"/>
          <w:color w:val="000000"/>
          <w:sz w:val="24"/>
          <w:szCs w:val="24"/>
          <w:lang w:val="en-US"/>
        </w:rPr>
        <w:t> </w:t>
      </w:r>
      <w:r w:rsidRPr="00864C17">
        <w:rPr>
          <w:color w:val="000000"/>
          <w:sz w:val="24"/>
          <w:szCs w:val="24"/>
          <w:lang w:val="en-US"/>
        </w:rPr>
        <w:t>corporalis tantum, cum materia non dicatur corporalis nisi secundum quod stat sub forma corporali, tunc oporteret quod hoc haberet materia, scilicet impedire intelligibilitatem, a forma corporali. Et hoc non potest esse, quia</w:t>
      </w:r>
      <w:r w:rsidRPr="00864C17">
        <w:rPr>
          <w:rStyle w:val="apple-converted-space"/>
          <w:color w:val="000000"/>
          <w:sz w:val="24"/>
          <w:szCs w:val="24"/>
          <w:lang w:val="en-US"/>
        </w:rPr>
        <w:t> </w:t>
      </w:r>
      <w:r w:rsidRPr="00864C17">
        <w:rPr>
          <w:color w:val="000000"/>
          <w:sz w:val="24"/>
          <w:szCs w:val="24"/>
          <w:lang w:val="en-US"/>
        </w:rPr>
        <w:t>ipsa etiam forma corporalis actu intelligibilis est, sicut et aliæ formæ, secundum quod a materia abstrahitur. Unde in anima vel in intelligentia nullo modo est compositio ex materia et forma, ut hoc modo accipiatur essentia in eis sicut in</w:t>
      </w:r>
      <w:r w:rsidRPr="00864C17">
        <w:rPr>
          <w:rStyle w:val="apple-converted-space"/>
          <w:color w:val="000000"/>
          <w:sz w:val="24"/>
          <w:szCs w:val="24"/>
          <w:lang w:val="en-US"/>
        </w:rPr>
        <w:t> </w:t>
      </w:r>
      <w:r w:rsidRPr="00864C17">
        <w:rPr>
          <w:color w:val="000000"/>
          <w:sz w:val="24"/>
          <w:szCs w:val="24"/>
          <w:lang w:val="en-US"/>
        </w:rPr>
        <w:t>substantiis corporalibus. Sed est ibi compositio formæ et esse. Unde in commento nonæ propositionis libri</w:t>
      </w:r>
      <w:r w:rsidRPr="00864C17">
        <w:rPr>
          <w:rStyle w:val="apple-converted-space"/>
          <w:i/>
          <w:iCs/>
          <w:color w:val="000000"/>
          <w:sz w:val="24"/>
          <w:szCs w:val="24"/>
          <w:lang w:val="en-US"/>
        </w:rPr>
        <w:t> </w:t>
      </w:r>
      <w:r w:rsidRPr="00864C17">
        <w:rPr>
          <w:i/>
          <w:iCs/>
          <w:color w:val="000000"/>
          <w:sz w:val="24"/>
          <w:szCs w:val="24"/>
          <w:lang w:val="en-US"/>
        </w:rPr>
        <w:t>De Causis</w:t>
      </w:r>
      <w:r w:rsidRPr="00864C17">
        <w:rPr>
          <w:rStyle w:val="apple-converted-space"/>
          <w:color w:val="000000"/>
          <w:sz w:val="24"/>
          <w:szCs w:val="24"/>
          <w:lang w:val="en-US"/>
        </w:rPr>
        <w:t> </w:t>
      </w:r>
      <w:r w:rsidRPr="00864C17">
        <w:rPr>
          <w:color w:val="000000"/>
          <w:sz w:val="24"/>
          <w:szCs w:val="24"/>
          <w:lang w:val="en-US"/>
        </w:rPr>
        <w:t>dicitur quod intelligentia est habens formam et esse: et accipitur ibi forma pro ipsa quiditate vel natura simplici.</w:t>
      </w:r>
    </w:p>
    <w:p w:rsidR="00172169" w:rsidRPr="00864C17" w:rsidRDefault="00172169" w:rsidP="00864C17">
      <w:pPr>
        <w:jc w:val="both"/>
        <w:rPr>
          <w:color w:val="000000"/>
          <w:sz w:val="24"/>
          <w:szCs w:val="24"/>
          <w:lang w:val="en-US"/>
        </w:rPr>
      </w:pPr>
      <w:r w:rsidRPr="00864C17">
        <w:rPr>
          <w:color w:val="000000"/>
          <w:sz w:val="24"/>
          <w:szCs w:val="24"/>
          <w:lang w:val="en-US"/>
        </w:rPr>
        <w:t>Et quomodo hoc sit planum est videre. Quæcumque enim ita se habent ad invicem quod unum est causa esse alterius, illud quod habet rationem causæ potest habere esse sine altero, sed non convertitur. Talis autem invenitur habitudo</w:t>
      </w:r>
      <w:r w:rsidRPr="00864C17">
        <w:rPr>
          <w:rStyle w:val="apple-converted-space"/>
          <w:color w:val="000000"/>
          <w:sz w:val="24"/>
          <w:szCs w:val="24"/>
          <w:lang w:val="en-US"/>
        </w:rPr>
        <w:t> </w:t>
      </w:r>
      <w:r w:rsidRPr="00864C17">
        <w:rPr>
          <w:color w:val="000000"/>
          <w:sz w:val="24"/>
          <w:szCs w:val="24"/>
          <w:lang w:val="en-US"/>
        </w:rPr>
        <w:t>materiæ et formæ, quod forma dat esse materiæ. Et ideo impossibile est esse materiam sine aliqua forma. Tamen non est impossibile esse aliquam formam sine materia. Forma enim in eo quod est forma non habet dependentiam ad materiam.</w:t>
      </w:r>
      <w:r w:rsidRPr="00864C17">
        <w:rPr>
          <w:rStyle w:val="apple-converted-space"/>
          <w:color w:val="000000"/>
          <w:sz w:val="24"/>
          <w:szCs w:val="24"/>
          <w:lang w:val="en-US"/>
        </w:rPr>
        <w:t> </w:t>
      </w:r>
      <w:r w:rsidRPr="00864C17">
        <w:rPr>
          <w:color w:val="000000"/>
          <w:sz w:val="24"/>
          <w:szCs w:val="24"/>
          <w:lang w:val="en-US"/>
        </w:rPr>
        <w:t>Sed si inveniantur aliquæ formæ, quæ non possunt esse nisi in materia, hoc accidit eis secundum quod sunt distantes a primo principio, quod est actus primus et purus. Unde illæ formæ, quæ sunt propinquissimæ primo principio, sunt formæ per</w:t>
      </w:r>
      <w:r w:rsidRPr="00864C17">
        <w:rPr>
          <w:rStyle w:val="apple-converted-space"/>
          <w:color w:val="000000"/>
          <w:sz w:val="24"/>
          <w:szCs w:val="24"/>
          <w:lang w:val="en-US"/>
        </w:rPr>
        <w:t> </w:t>
      </w:r>
      <w:r w:rsidRPr="00864C17">
        <w:rPr>
          <w:color w:val="000000"/>
          <w:sz w:val="24"/>
          <w:szCs w:val="24"/>
          <w:lang w:val="en-US"/>
        </w:rPr>
        <w:t>se sine materia subsistentes, non enim forma secundum totum genus suum materia indiget, ut dictum est; et huiusmodi formæ sunt intelligentiæ. Et ideo non oportet ut essentiæ vel quiditates harum substantiarum sint aliud quam ipsa forma.</w:t>
      </w:r>
    </w:p>
    <w:p w:rsidR="00172169" w:rsidRPr="00864C17" w:rsidRDefault="00172169" w:rsidP="00864C17">
      <w:pPr>
        <w:jc w:val="both"/>
        <w:rPr>
          <w:color w:val="000000"/>
          <w:sz w:val="24"/>
          <w:szCs w:val="24"/>
          <w:lang w:val="en-US"/>
        </w:rPr>
      </w:pPr>
      <w:r w:rsidRPr="00864C17">
        <w:rPr>
          <w:color w:val="000000"/>
          <w:sz w:val="24"/>
          <w:szCs w:val="24"/>
          <w:lang w:val="en-US"/>
        </w:rPr>
        <w:lastRenderedPageBreak/>
        <w:t>In hoc ergo differt essentia substantiæ compositæ et substantiæ simplicis, quod essentia substantiæ compositæ non est tantum forma, sed complectitur formam et materiam, essentia autem substantiæ simplicis est forma tantum. Et ex hoc causantur</w:t>
      </w:r>
      <w:r w:rsidRPr="00864C17">
        <w:rPr>
          <w:rStyle w:val="apple-converted-space"/>
          <w:color w:val="000000"/>
          <w:sz w:val="24"/>
          <w:szCs w:val="24"/>
          <w:lang w:val="en-US"/>
        </w:rPr>
        <w:t> </w:t>
      </w:r>
      <w:r w:rsidRPr="00864C17">
        <w:rPr>
          <w:color w:val="000000"/>
          <w:sz w:val="24"/>
          <w:szCs w:val="24"/>
          <w:lang w:val="en-US"/>
        </w:rPr>
        <w:t>aliæ duæ differentiæ. Una est quod essentia substantiæ compositæ potest significari ut totum vel ut pars, quod accidit propter materiæ designationem, ut dictum est. Et ideo non quolibet modo prædicatur essentia rei compositæ de ipsa re</w:t>
      </w:r>
      <w:r w:rsidRPr="00864C17">
        <w:rPr>
          <w:rStyle w:val="apple-converted-space"/>
          <w:color w:val="000000"/>
          <w:sz w:val="24"/>
          <w:szCs w:val="24"/>
          <w:lang w:val="en-US"/>
        </w:rPr>
        <w:t> </w:t>
      </w:r>
      <w:r w:rsidRPr="00864C17">
        <w:rPr>
          <w:color w:val="000000"/>
          <w:sz w:val="24"/>
          <w:szCs w:val="24"/>
          <w:lang w:val="en-US"/>
        </w:rPr>
        <w:t>composita: non enim potest dici quod homo sit quiditas sua. Sed essentia rei simplicis, quæ est sua forma, non potest significari nisi ut totum, cum nihil sit ibi præter formam quasi formam recipiens; et ideo quocumque modo sumatur</w:t>
      </w:r>
      <w:r w:rsidRPr="00864C17">
        <w:rPr>
          <w:rStyle w:val="apple-converted-space"/>
          <w:color w:val="000000"/>
          <w:sz w:val="24"/>
          <w:szCs w:val="24"/>
          <w:lang w:val="en-US"/>
        </w:rPr>
        <w:t> </w:t>
      </w:r>
      <w:r w:rsidRPr="00864C17">
        <w:rPr>
          <w:color w:val="000000"/>
          <w:sz w:val="24"/>
          <w:szCs w:val="24"/>
          <w:lang w:val="en-US"/>
        </w:rPr>
        <w:t>essentia substantiæ simplicis de ea prædicatur. Unde Avicenna dicit quod «quiditas simplicis est ipsummet simplex», quia non est aliquid aliud recipiens ipsam. Secunda differentia est quia essentiæ rerum compositarum ex eo quod</w:t>
      </w:r>
      <w:r w:rsidR="00600746" w:rsidRPr="00864C17">
        <w:rPr>
          <w:color w:val="FF0000"/>
          <w:sz w:val="24"/>
          <w:szCs w:val="24"/>
          <w:vertAlign w:val="superscript"/>
          <w:lang w:val="en-US"/>
        </w:rPr>
        <w:t xml:space="preserve"> </w:t>
      </w:r>
      <w:r w:rsidRPr="00864C17">
        <w:rPr>
          <w:color w:val="000000"/>
          <w:sz w:val="24"/>
          <w:szCs w:val="24"/>
          <w:lang w:val="en-US"/>
        </w:rPr>
        <w:t>recipiuntur in materia designata multiplicantur secundum divisionem eius, unde contingit quod aliqua sunt idem specie et diversa numero. Sed cum essentia simplicis non sit recepta in materia, non potest ibi esse talis multiplicatio; et ideo</w:t>
      </w:r>
      <w:r w:rsidRPr="00864C17">
        <w:rPr>
          <w:rStyle w:val="apple-converted-space"/>
          <w:color w:val="000000"/>
          <w:sz w:val="24"/>
          <w:szCs w:val="24"/>
          <w:lang w:val="en-US"/>
        </w:rPr>
        <w:t> </w:t>
      </w:r>
      <w:r w:rsidRPr="00864C17">
        <w:rPr>
          <w:color w:val="000000"/>
          <w:sz w:val="24"/>
          <w:szCs w:val="24"/>
          <w:lang w:val="en-US"/>
        </w:rPr>
        <w:t>oportet ut non inveniantur in illis substantiis plura individua eiusdem speciei, sed quot sunt ibi individua, tot sunt ibi species, ut Avicenna expresse dicit.</w:t>
      </w:r>
    </w:p>
    <w:p w:rsidR="00172169" w:rsidRPr="00864C17" w:rsidRDefault="00172169" w:rsidP="00864C17">
      <w:pPr>
        <w:jc w:val="both"/>
        <w:rPr>
          <w:color w:val="000000"/>
          <w:sz w:val="24"/>
          <w:szCs w:val="24"/>
          <w:lang w:val="en-US"/>
        </w:rPr>
      </w:pPr>
      <w:r w:rsidRPr="00864C17">
        <w:rPr>
          <w:color w:val="000000"/>
          <w:sz w:val="24"/>
          <w:szCs w:val="24"/>
          <w:lang w:val="en-US"/>
        </w:rPr>
        <w:t>Huiusmodi ergo substantiæ, quamvis sint formæ</w:t>
      </w:r>
      <w:r w:rsidRPr="00864C17">
        <w:rPr>
          <w:rStyle w:val="apple-converted-space"/>
          <w:color w:val="000000"/>
          <w:sz w:val="24"/>
          <w:szCs w:val="24"/>
          <w:lang w:val="en-US"/>
        </w:rPr>
        <w:t> </w:t>
      </w:r>
      <w:r w:rsidRPr="00864C17">
        <w:rPr>
          <w:color w:val="000000"/>
          <w:sz w:val="24"/>
          <w:szCs w:val="24"/>
          <w:lang w:val="en-US"/>
        </w:rPr>
        <w:t>tantum sine materia, non tamen in eis est omnimoda simplicitas nec sunt actus purus, sed habent permixtionem potentiæ. Et hoc sic patet. Quicquid enim non est de intellectu essentiæ vel quiditatis, hoc est adveniens extra et faciens</w:t>
      </w:r>
      <w:r w:rsidRPr="00864C17">
        <w:rPr>
          <w:rStyle w:val="apple-converted-space"/>
          <w:color w:val="000000"/>
          <w:sz w:val="24"/>
          <w:szCs w:val="24"/>
          <w:lang w:val="en-US"/>
        </w:rPr>
        <w:t> </w:t>
      </w:r>
      <w:r w:rsidRPr="00864C17">
        <w:rPr>
          <w:color w:val="000000"/>
          <w:sz w:val="24"/>
          <w:szCs w:val="24"/>
          <w:lang w:val="en-US"/>
        </w:rPr>
        <w:t>compositionem cum essentia, quia nulla essentia sine iis, quæ sunt partes essentiæ, intelligi potest. Omnis autem essentia vel quiditas potest intelligi sine hoc quod aliquid intelligatur de esse suo: possum enim intelligere quid est homo vel phœnix</w:t>
      </w:r>
      <w:r w:rsidRPr="00864C17">
        <w:rPr>
          <w:rStyle w:val="apple-converted-space"/>
          <w:color w:val="000000"/>
          <w:sz w:val="24"/>
          <w:szCs w:val="24"/>
          <w:lang w:val="en-US"/>
        </w:rPr>
        <w:t> </w:t>
      </w:r>
      <w:r w:rsidRPr="00864C17">
        <w:rPr>
          <w:color w:val="000000"/>
          <w:sz w:val="24"/>
          <w:szCs w:val="24"/>
          <w:lang w:val="en-US"/>
        </w:rPr>
        <w:t>et tamen ignorare an esse habeat in rerum natura. Ergo patet quod esse est aliud ab essentia vel quiditate. Nisi forte sit aliqua res, cuius quiditas sit ipsum suum esse, et hæc res non potest esse nisi una et prima: quia impossibile est, ut fiat</w:t>
      </w:r>
      <w:r w:rsidR="00600746" w:rsidRPr="00864C17">
        <w:rPr>
          <w:color w:val="FF0000"/>
          <w:sz w:val="24"/>
          <w:szCs w:val="24"/>
          <w:vertAlign w:val="superscript"/>
          <w:lang w:val="en-US"/>
        </w:rPr>
        <w:t xml:space="preserve"> </w:t>
      </w:r>
      <w:r w:rsidRPr="00864C17">
        <w:rPr>
          <w:color w:val="000000"/>
          <w:sz w:val="24"/>
          <w:szCs w:val="24"/>
          <w:lang w:val="en-US"/>
        </w:rPr>
        <w:t>plurificatio alicuius nisi per additionem alicuius differentiæ, sicut multiplicatur natura generis in species, vel per hoc quod forma recipitur in diversis materiis, sicut multiplicatur natura speciei in diversis individuis, vel per hoc quod unum</w:t>
      </w:r>
      <w:r w:rsidRPr="00864C17">
        <w:rPr>
          <w:rStyle w:val="apple-converted-space"/>
          <w:color w:val="000000"/>
          <w:sz w:val="24"/>
          <w:szCs w:val="24"/>
          <w:lang w:val="en-US"/>
        </w:rPr>
        <w:t> </w:t>
      </w:r>
      <w:r w:rsidRPr="00864C17">
        <w:rPr>
          <w:color w:val="000000"/>
          <w:sz w:val="24"/>
          <w:szCs w:val="24"/>
          <w:lang w:val="en-US"/>
        </w:rPr>
        <w:t>est absolutum et aliud in aliquo receptum, sicut si esset quidam calor separatus, esset alius a calore non separato ex ipsa sua separatione. Si autem ponatur aliqua res, quæ sit esse tantum, ita ut ipsum esse sit subsistens, hoc esse non recipiet</w:t>
      </w:r>
      <w:r w:rsidRPr="00864C17">
        <w:rPr>
          <w:rStyle w:val="apple-converted-space"/>
          <w:color w:val="000000"/>
          <w:sz w:val="24"/>
          <w:szCs w:val="24"/>
          <w:lang w:val="en-US"/>
        </w:rPr>
        <w:t> </w:t>
      </w:r>
      <w:r w:rsidRPr="00864C17">
        <w:rPr>
          <w:color w:val="000000"/>
          <w:sz w:val="24"/>
          <w:szCs w:val="24"/>
          <w:lang w:val="en-US"/>
        </w:rPr>
        <w:t>additionem differentiæ, quia iam non esset esse tantum, sed esse et præter hoc forma aliqua; et multo minus reciperet additionem materiæ, quia iam esset esse non subsistens sed materiale. Unde relinquitur quod talis res, quæ sit suum esse, non</w:t>
      </w:r>
      <w:r w:rsidRPr="00864C17">
        <w:rPr>
          <w:rStyle w:val="apple-converted-space"/>
          <w:color w:val="000000"/>
          <w:sz w:val="24"/>
          <w:szCs w:val="24"/>
          <w:lang w:val="en-US"/>
        </w:rPr>
        <w:t> </w:t>
      </w:r>
      <w:r w:rsidRPr="00864C17">
        <w:rPr>
          <w:color w:val="000000"/>
          <w:sz w:val="24"/>
          <w:szCs w:val="24"/>
          <w:lang w:val="en-US"/>
        </w:rPr>
        <w:t>potest esse nisi una. Unde oportet quod in qualibet alia re præter eam aliud sit esse suum et aliud quiditas vel natura seu forma sua. Unde oportet quod in intelligentiis sit esse præter formam; et ideo dictum est quod intelligentia est</w:t>
      </w:r>
      <w:r w:rsidRPr="00864C17">
        <w:rPr>
          <w:rStyle w:val="apple-converted-space"/>
          <w:color w:val="000000"/>
          <w:sz w:val="24"/>
          <w:szCs w:val="24"/>
          <w:lang w:val="en-US"/>
        </w:rPr>
        <w:t> </w:t>
      </w:r>
      <w:r w:rsidRPr="00864C17">
        <w:rPr>
          <w:color w:val="000000"/>
          <w:sz w:val="24"/>
          <w:szCs w:val="24"/>
          <w:lang w:val="en-US"/>
        </w:rPr>
        <w:t>forma et esse.</w:t>
      </w:r>
    </w:p>
    <w:p w:rsidR="00172169" w:rsidRPr="00864C17" w:rsidRDefault="00172169" w:rsidP="00864C17">
      <w:pPr>
        <w:jc w:val="both"/>
        <w:rPr>
          <w:color w:val="000000"/>
          <w:sz w:val="24"/>
          <w:szCs w:val="24"/>
        </w:rPr>
      </w:pPr>
      <w:r w:rsidRPr="00864C17">
        <w:rPr>
          <w:color w:val="000000"/>
          <w:sz w:val="24"/>
          <w:szCs w:val="24"/>
          <w:lang w:val="en-US"/>
        </w:rPr>
        <w:lastRenderedPageBreak/>
        <w:t>Omne autem quod convenit alicui vel est causatum ex principiis naturæ suæ, sicut risibile in homine, vel advenit ab aliquo principio extrinseco, sicut lumen in ære ex influentia solis.Non autem potest esse quod ipsum esse sit causatum ab ipsa forma vel quiditate rei —dico sicut a causa efficiente—, quia sic aliqua res esset sui ipsius causa et aliqua res se ipsam in esse produceret: quod est impossibile. Ergo oportet</w:t>
      </w:r>
      <w:r w:rsidRPr="00864C17">
        <w:rPr>
          <w:rStyle w:val="apple-converted-space"/>
          <w:color w:val="000000"/>
          <w:sz w:val="24"/>
          <w:szCs w:val="24"/>
          <w:lang w:val="en-US"/>
        </w:rPr>
        <w:t> </w:t>
      </w:r>
      <w:r w:rsidRPr="00864C17">
        <w:rPr>
          <w:color w:val="000000"/>
          <w:sz w:val="24"/>
          <w:szCs w:val="24"/>
          <w:lang w:val="en-US"/>
        </w:rPr>
        <w:t>quod omnis talis res, cuius esse est aliud quam natura sua habeat esse ab alio. Et quia omne, quod est per aliud, reducitur ad illud quod est per se sicut ad causam primam, oportet quod sit aliqua</w:t>
      </w:r>
      <w:r w:rsidRPr="00864C17">
        <w:rPr>
          <w:rStyle w:val="apple-converted-space"/>
          <w:color w:val="000000"/>
          <w:sz w:val="24"/>
          <w:szCs w:val="24"/>
          <w:lang w:val="en-US"/>
        </w:rPr>
        <w:t> </w:t>
      </w:r>
      <w:r w:rsidRPr="00864C17">
        <w:rPr>
          <w:color w:val="000000"/>
          <w:sz w:val="24"/>
          <w:szCs w:val="24"/>
          <w:lang w:val="en-US"/>
        </w:rPr>
        <w:t xml:space="preserve">res, quæ sit causa essendi omnibus rebus, eo quod ipsa est esse tantum. Alias iretur in infinitum in causis, cum omnis res, quæ non est esse tantum, habeat causam sui esse, ut dictum est. </w:t>
      </w:r>
      <w:r w:rsidRPr="00864C17">
        <w:rPr>
          <w:color w:val="000000"/>
          <w:sz w:val="24"/>
          <w:szCs w:val="24"/>
        </w:rPr>
        <w:t>Patet ergo quod intelligentia est forma et esse et quod esse habet a primo ente, quod est esse tantum. Et</w:t>
      </w:r>
      <w:r w:rsidR="00600746" w:rsidRPr="00864C17">
        <w:rPr>
          <w:color w:val="FF0000"/>
          <w:sz w:val="24"/>
          <w:szCs w:val="24"/>
          <w:vertAlign w:val="superscript"/>
        </w:rPr>
        <w:t xml:space="preserve"> </w:t>
      </w:r>
      <w:r w:rsidRPr="00864C17">
        <w:rPr>
          <w:color w:val="000000"/>
          <w:sz w:val="24"/>
          <w:szCs w:val="24"/>
        </w:rPr>
        <w:t>hoc est causa prima, quæ Deus est.</w:t>
      </w:r>
    </w:p>
    <w:p w:rsidR="00172169" w:rsidRPr="00864C17" w:rsidRDefault="00172169" w:rsidP="00864C17">
      <w:pPr>
        <w:jc w:val="both"/>
        <w:rPr>
          <w:color w:val="000000"/>
          <w:sz w:val="24"/>
          <w:szCs w:val="24"/>
          <w:lang w:val="en-US"/>
        </w:rPr>
      </w:pPr>
      <w:r w:rsidRPr="00864C17">
        <w:rPr>
          <w:color w:val="000000"/>
          <w:sz w:val="24"/>
          <w:szCs w:val="24"/>
          <w:lang w:val="en-US"/>
        </w:rPr>
        <w:t>Omne autem quod recipit aliquid ab alio est in potentia respectu illius, et hoc quod receptum est in eo est actus eius. Ergo oportet quod ipsa quiditas vel forma, quæ est intelligentia, sit in</w:t>
      </w:r>
      <w:r w:rsidR="00600746" w:rsidRPr="00864C17">
        <w:rPr>
          <w:color w:val="FF0000"/>
          <w:sz w:val="24"/>
          <w:szCs w:val="24"/>
          <w:vertAlign w:val="superscript"/>
          <w:lang w:val="en-US"/>
        </w:rPr>
        <w:t xml:space="preserve"> </w:t>
      </w:r>
      <w:r w:rsidRPr="00864C17">
        <w:rPr>
          <w:color w:val="000000"/>
          <w:sz w:val="24"/>
          <w:szCs w:val="24"/>
          <w:lang w:val="en-US"/>
        </w:rPr>
        <w:t>potentia respectu esse, quod a Deo recipit; et illud esse receptum est per modum actus. Et ita invenitur potentia et actus in intelligentiis, non tamen forma et materia nisi æquivoce. Unde etiam pati, recipere, subiectum esse et omnia huiusmodi,</w:t>
      </w:r>
      <w:r w:rsidRPr="00864C17">
        <w:rPr>
          <w:rStyle w:val="apple-converted-space"/>
          <w:color w:val="000000"/>
          <w:sz w:val="24"/>
          <w:szCs w:val="24"/>
          <w:lang w:val="en-US"/>
        </w:rPr>
        <w:t> </w:t>
      </w:r>
      <w:r w:rsidRPr="00864C17">
        <w:rPr>
          <w:color w:val="000000"/>
          <w:sz w:val="24"/>
          <w:szCs w:val="24"/>
          <w:lang w:val="en-US"/>
        </w:rPr>
        <w:t>quæ videntur rebus ratione materiæ convenire, æquivoce conveniunt substantiis intellectualibus et substantiis corporalibus, ut in tertio</w:t>
      </w:r>
      <w:r w:rsidRPr="00864C17">
        <w:rPr>
          <w:rStyle w:val="apple-converted-space"/>
          <w:color w:val="000000"/>
          <w:sz w:val="24"/>
          <w:szCs w:val="24"/>
          <w:lang w:val="en-US"/>
        </w:rPr>
        <w:t> </w:t>
      </w:r>
      <w:r w:rsidRPr="00864C17">
        <w:rPr>
          <w:i/>
          <w:iCs/>
          <w:color w:val="000000"/>
          <w:sz w:val="24"/>
          <w:szCs w:val="24"/>
          <w:lang w:val="en-US"/>
        </w:rPr>
        <w:t>De Anima</w:t>
      </w:r>
      <w:r w:rsidRPr="00864C17">
        <w:rPr>
          <w:color w:val="000000"/>
          <w:sz w:val="24"/>
          <w:szCs w:val="24"/>
          <w:lang w:val="en-US"/>
        </w:rPr>
        <w:t>Commentator dicit. Et quia, ut dictum est, intelligentiæ quiditas est ipsamet intelligentia, ideo</w:t>
      </w:r>
      <w:r w:rsidRPr="00864C17">
        <w:rPr>
          <w:rStyle w:val="apple-converted-space"/>
          <w:color w:val="000000"/>
          <w:sz w:val="24"/>
          <w:szCs w:val="24"/>
          <w:lang w:val="en-US"/>
        </w:rPr>
        <w:t> </w:t>
      </w:r>
      <w:r w:rsidRPr="00864C17">
        <w:rPr>
          <w:color w:val="000000"/>
          <w:sz w:val="24"/>
          <w:szCs w:val="24"/>
          <w:lang w:val="en-US"/>
        </w:rPr>
        <w:t>quiditas vel essentia eius est ipsum quod est ipsa, et esse suum receptum a Deo est id, quo subsistit in rerum natura. Et propter hoc a quibusdam dicuntur huiusmodi substantiæ componi ex quo est et quod est, vel ex quod est et</w:t>
      </w:r>
      <w:r w:rsidRPr="00864C17">
        <w:rPr>
          <w:rStyle w:val="apple-converted-space"/>
          <w:color w:val="000000"/>
          <w:sz w:val="24"/>
          <w:szCs w:val="24"/>
          <w:lang w:val="en-US"/>
        </w:rPr>
        <w:t> </w:t>
      </w:r>
      <w:r w:rsidRPr="00864C17">
        <w:rPr>
          <w:color w:val="000000"/>
          <w:sz w:val="24"/>
          <w:szCs w:val="24"/>
          <w:lang w:val="en-US"/>
        </w:rPr>
        <w:t>esse, ut Bœthius dicit.</w:t>
      </w:r>
    </w:p>
    <w:p w:rsidR="00172169" w:rsidRPr="00864C17" w:rsidRDefault="00172169" w:rsidP="00864C17">
      <w:pPr>
        <w:jc w:val="both"/>
        <w:rPr>
          <w:color w:val="000000"/>
          <w:sz w:val="24"/>
          <w:szCs w:val="24"/>
          <w:lang w:val="en-US"/>
        </w:rPr>
      </w:pPr>
      <w:r w:rsidRPr="00864C17">
        <w:rPr>
          <w:color w:val="000000"/>
          <w:sz w:val="24"/>
          <w:szCs w:val="24"/>
          <w:lang w:val="en-US"/>
        </w:rPr>
        <w:t>Et quia in intelligentiis ponitur potentia et actus, non erit difficile invenire multitudinem intelligentiarum; quod esset impossibile, si nulla potentia in eis esset. Unde Commentator dicit in tertio</w:t>
      </w:r>
      <w:r w:rsidRPr="00864C17">
        <w:rPr>
          <w:rStyle w:val="apple-converted-space"/>
          <w:color w:val="000000"/>
          <w:sz w:val="24"/>
          <w:szCs w:val="24"/>
          <w:lang w:val="en-US"/>
        </w:rPr>
        <w:t> </w:t>
      </w:r>
      <w:r w:rsidRPr="00864C17">
        <w:rPr>
          <w:i/>
          <w:iCs/>
          <w:color w:val="000000"/>
          <w:sz w:val="24"/>
          <w:szCs w:val="24"/>
          <w:lang w:val="en-US"/>
        </w:rPr>
        <w:t>De Anima</w:t>
      </w:r>
      <w:r w:rsidRPr="00864C17">
        <w:rPr>
          <w:rStyle w:val="apple-converted-space"/>
          <w:color w:val="000000"/>
          <w:sz w:val="24"/>
          <w:szCs w:val="24"/>
          <w:lang w:val="en-US"/>
        </w:rPr>
        <w:t> </w:t>
      </w:r>
      <w:r w:rsidRPr="00864C17">
        <w:rPr>
          <w:color w:val="000000"/>
          <w:sz w:val="24"/>
          <w:szCs w:val="24"/>
          <w:lang w:val="en-US"/>
        </w:rPr>
        <w:t>quod,</w:t>
      </w:r>
      <w:r w:rsidRPr="00864C17">
        <w:rPr>
          <w:rStyle w:val="apple-converted-space"/>
          <w:color w:val="000000"/>
          <w:sz w:val="24"/>
          <w:szCs w:val="24"/>
          <w:lang w:val="en-US"/>
        </w:rPr>
        <w:t> </w:t>
      </w:r>
      <w:r w:rsidRPr="00864C17">
        <w:rPr>
          <w:color w:val="000000"/>
          <w:sz w:val="24"/>
          <w:szCs w:val="24"/>
          <w:lang w:val="en-US"/>
        </w:rPr>
        <w:t>si natura intellectus possibilis esset ignota, non possemus invenire multitudinem in substantiis separatis. Est ergo distinctio earum ad invicem secundum gradum potentiæ et actus, ita quod intelligentia superior,</w:t>
      </w:r>
      <w:r w:rsidRPr="00864C17">
        <w:rPr>
          <w:rStyle w:val="apple-converted-space"/>
          <w:color w:val="000000"/>
          <w:sz w:val="24"/>
          <w:szCs w:val="24"/>
          <w:lang w:val="en-US"/>
        </w:rPr>
        <w:t> </w:t>
      </w:r>
      <w:r w:rsidRPr="00864C17">
        <w:rPr>
          <w:color w:val="000000"/>
          <w:sz w:val="24"/>
          <w:szCs w:val="24"/>
          <w:lang w:val="en-US"/>
        </w:rPr>
        <w:t>quæ magis propinqua est primo, habet plus de actu et minus de potentia, et sic de aliis.</w:t>
      </w:r>
    </w:p>
    <w:p w:rsidR="00172169" w:rsidRPr="00864C17" w:rsidRDefault="00172169" w:rsidP="00864C17">
      <w:pPr>
        <w:jc w:val="both"/>
        <w:rPr>
          <w:color w:val="000000"/>
          <w:sz w:val="24"/>
          <w:szCs w:val="24"/>
          <w:lang w:val="en-US"/>
        </w:rPr>
      </w:pPr>
      <w:r w:rsidRPr="00864C17">
        <w:rPr>
          <w:color w:val="000000"/>
          <w:sz w:val="24"/>
          <w:szCs w:val="24"/>
          <w:lang w:val="en-US"/>
        </w:rPr>
        <w:t>Et hoc completur in anima humana, quæ tenet ultimum gradum in substantiis intellectualibus. Unde intellectus possibilis eius se habet ad</w:t>
      </w:r>
      <w:r w:rsidR="00600746" w:rsidRPr="00864C17">
        <w:rPr>
          <w:color w:val="FF0000"/>
          <w:sz w:val="24"/>
          <w:szCs w:val="24"/>
          <w:vertAlign w:val="superscript"/>
          <w:lang w:val="en-US"/>
        </w:rPr>
        <w:t xml:space="preserve"> </w:t>
      </w:r>
      <w:r w:rsidRPr="00864C17">
        <w:rPr>
          <w:color w:val="000000"/>
          <w:sz w:val="24"/>
          <w:szCs w:val="24"/>
          <w:lang w:val="en-US"/>
        </w:rPr>
        <w:t>formas intelligibiles sicut materia prima, quæ tenet ultimum gradum in esse sensibili, ad formas sensibiles, ut Commentator in tertio</w:t>
      </w:r>
      <w:r w:rsidRPr="00864C17">
        <w:rPr>
          <w:i/>
          <w:iCs/>
          <w:color w:val="000000"/>
          <w:sz w:val="24"/>
          <w:szCs w:val="24"/>
          <w:lang w:val="en-US"/>
        </w:rPr>
        <w:t>De Anima</w:t>
      </w:r>
      <w:r w:rsidRPr="00864C17">
        <w:rPr>
          <w:rStyle w:val="apple-converted-space"/>
          <w:color w:val="000000"/>
          <w:sz w:val="24"/>
          <w:szCs w:val="24"/>
          <w:lang w:val="en-US"/>
        </w:rPr>
        <w:t> </w:t>
      </w:r>
      <w:r w:rsidRPr="00864C17">
        <w:rPr>
          <w:color w:val="000000"/>
          <w:sz w:val="24"/>
          <w:szCs w:val="24"/>
          <w:lang w:val="en-US"/>
        </w:rPr>
        <w:t>dicit. Et ideo Philosophus comparat eam tabulæ, in qua nihil est scriptum. Et propter hoc quod</w:t>
      </w:r>
      <w:r w:rsidRPr="00864C17">
        <w:rPr>
          <w:rStyle w:val="apple-converted-space"/>
          <w:color w:val="000000"/>
          <w:sz w:val="24"/>
          <w:szCs w:val="24"/>
          <w:lang w:val="en-US"/>
        </w:rPr>
        <w:t> </w:t>
      </w:r>
      <w:r w:rsidRPr="00864C17">
        <w:rPr>
          <w:color w:val="000000"/>
          <w:sz w:val="24"/>
          <w:szCs w:val="24"/>
          <w:lang w:val="en-US"/>
        </w:rPr>
        <w:t xml:space="preserve">inter alias substantias intellectuales plus habet de potentia, ideo efficitur in tantum propinqua rebus materialibus, ut res materialis trahatur ad participandum esse suum: ita scilicet quod ex anima et corpore resultat unum esse in uno composito,quamvis illud esse, prout est animæ, non sit dependens a corpore. Et ideo </w:t>
      </w:r>
      <w:r w:rsidRPr="00864C17">
        <w:rPr>
          <w:color w:val="000000"/>
          <w:sz w:val="24"/>
          <w:szCs w:val="24"/>
          <w:lang w:val="en-US"/>
        </w:rPr>
        <w:lastRenderedPageBreak/>
        <w:t>post istam formam, quæ est anima, inveniuntur aliæ formæ plus de potentia habentes et magis propinquæ materiæ, in tantum quod esse earum sine materia non</w:t>
      </w:r>
      <w:r w:rsidRPr="00864C17">
        <w:rPr>
          <w:rStyle w:val="apple-converted-space"/>
          <w:color w:val="000000"/>
          <w:sz w:val="24"/>
          <w:szCs w:val="24"/>
          <w:lang w:val="en-US"/>
        </w:rPr>
        <w:t> </w:t>
      </w:r>
      <w:r w:rsidRPr="00864C17">
        <w:rPr>
          <w:color w:val="000000"/>
          <w:sz w:val="24"/>
          <w:szCs w:val="24"/>
          <w:lang w:val="en-US"/>
        </w:rPr>
        <w:t>est. In quibus esse invenitur ordo et gradus usque ad primas formas elementorum, quæ sunt propinquissimæ materiæ: unde nec aliquam operationem habent nisi secundum exigentiam qualitatum activarum et passivarum et aliarum,</w:t>
      </w:r>
      <w:r w:rsidRPr="00864C17">
        <w:rPr>
          <w:rStyle w:val="apple-converted-space"/>
          <w:color w:val="000000"/>
          <w:sz w:val="24"/>
          <w:szCs w:val="24"/>
          <w:lang w:val="en-US"/>
        </w:rPr>
        <w:t> </w:t>
      </w:r>
      <w:r w:rsidRPr="00864C17">
        <w:rPr>
          <w:color w:val="000000"/>
          <w:sz w:val="24"/>
          <w:szCs w:val="24"/>
          <w:lang w:val="en-US"/>
        </w:rPr>
        <w:t>quibus materia ad formam disponitur.</w:t>
      </w:r>
    </w:p>
    <w:p w:rsidR="00172169" w:rsidRPr="00864C17" w:rsidRDefault="00172169" w:rsidP="00864C17">
      <w:pPr>
        <w:jc w:val="both"/>
        <w:rPr>
          <w:b/>
          <w:bCs/>
          <w:color w:val="000000"/>
          <w:sz w:val="24"/>
          <w:szCs w:val="24"/>
        </w:rPr>
      </w:pPr>
      <w:r w:rsidRPr="00864C17">
        <w:rPr>
          <w:b/>
          <w:bCs/>
          <w:color w:val="000000"/>
          <w:sz w:val="24"/>
          <w:szCs w:val="24"/>
        </w:rPr>
        <w:t>Caput Sextum.</w:t>
      </w:r>
    </w:p>
    <w:p w:rsidR="00172169" w:rsidRPr="00864C17" w:rsidRDefault="00600746" w:rsidP="00864C17">
      <w:pPr>
        <w:jc w:val="both"/>
        <w:rPr>
          <w:color w:val="000000"/>
          <w:sz w:val="24"/>
          <w:szCs w:val="24"/>
          <w:lang w:val="en-US"/>
        </w:rPr>
      </w:pPr>
      <w:r w:rsidRPr="00864C17">
        <w:rPr>
          <w:color w:val="000000"/>
          <w:sz w:val="24"/>
          <w:szCs w:val="24"/>
          <w:lang w:val="en-US"/>
        </w:rPr>
        <w:t>Iis igitur visis, patet quomodo essentia in diversis invenitur. Invenitur enim triplex modus habendi essentiam in substantiis. Aliquid enim est, sicut Deus, cuius essentia est ipsummet suum esse; et ideo inveniuntur aliqui philosophi dicentes</w:t>
      </w:r>
      <w:r w:rsidRPr="00864C17">
        <w:rPr>
          <w:rStyle w:val="apple-converted-space"/>
          <w:color w:val="000000"/>
          <w:sz w:val="24"/>
          <w:szCs w:val="24"/>
          <w:lang w:val="en-US"/>
        </w:rPr>
        <w:t> </w:t>
      </w:r>
      <w:r w:rsidRPr="00864C17">
        <w:rPr>
          <w:color w:val="FF0000"/>
          <w:sz w:val="24"/>
          <w:szCs w:val="24"/>
          <w:vertAlign w:val="superscript"/>
          <w:lang w:val="en-US"/>
        </w:rPr>
        <w:t>5</w:t>
      </w:r>
      <w:r w:rsidRPr="00864C17">
        <w:rPr>
          <w:color w:val="000000"/>
          <w:sz w:val="24"/>
          <w:szCs w:val="24"/>
          <w:lang w:val="en-US"/>
        </w:rPr>
        <w:t>quod Deus non habet quiditatem vel essentiam, quia essentia sua non est aliud quam esse eius. Et ex hoc sequitur quod ipse non sit in genere, quia omne quod est in genere oportet quod habeat quiditatem præter esse suum, cum quiditas</w:t>
      </w:r>
      <w:r w:rsidRPr="00864C17">
        <w:rPr>
          <w:rStyle w:val="apple-converted-space"/>
          <w:color w:val="000000"/>
          <w:sz w:val="24"/>
          <w:szCs w:val="24"/>
          <w:lang w:val="en-US"/>
        </w:rPr>
        <w:t> </w:t>
      </w:r>
      <w:r w:rsidRPr="00864C17">
        <w:rPr>
          <w:color w:val="000000"/>
          <w:sz w:val="24"/>
          <w:szCs w:val="24"/>
          <w:lang w:val="en-US"/>
        </w:rPr>
        <w:t>vel natura generis aut speciei non distinguatur secundum rationem naturæ in illis, quorum est genus vel species, sed esse est diversum in diversis.</w:t>
      </w:r>
    </w:p>
    <w:p w:rsidR="00600746" w:rsidRPr="00864C17" w:rsidRDefault="00600746" w:rsidP="00864C17">
      <w:pPr>
        <w:jc w:val="both"/>
        <w:rPr>
          <w:color w:val="000000"/>
          <w:sz w:val="24"/>
          <w:szCs w:val="24"/>
          <w:lang w:val="en-US"/>
        </w:rPr>
      </w:pPr>
      <w:r w:rsidRPr="00864C17">
        <w:rPr>
          <w:color w:val="000000"/>
          <w:sz w:val="24"/>
          <w:szCs w:val="24"/>
          <w:lang w:val="en-US"/>
        </w:rPr>
        <w:t>Nec oportet, si dicimus quod Deus est esse</w:t>
      </w:r>
      <w:r w:rsidRPr="00864C17">
        <w:rPr>
          <w:color w:val="FF0000"/>
          <w:sz w:val="24"/>
          <w:szCs w:val="24"/>
          <w:vertAlign w:val="superscript"/>
          <w:lang w:val="en-US"/>
        </w:rPr>
        <w:t xml:space="preserve"> </w:t>
      </w:r>
      <w:r w:rsidRPr="00864C17">
        <w:rPr>
          <w:color w:val="000000"/>
          <w:sz w:val="24"/>
          <w:szCs w:val="24"/>
          <w:lang w:val="en-US"/>
        </w:rPr>
        <w:t>tantum, ut in illorum errorem incidamus, qui Deum dixerunt esse illud esse universale, quo quælibet res formaliter est. Hoc enim esse, quod Deus est, huius conditionis est, ut nulla sibi additio fieri possit; unde per ipsam suam puritatem</w:t>
      </w:r>
      <w:r w:rsidRPr="00864C17">
        <w:rPr>
          <w:rStyle w:val="apple-converted-space"/>
          <w:color w:val="000000"/>
          <w:sz w:val="24"/>
          <w:szCs w:val="24"/>
          <w:lang w:val="en-US"/>
        </w:rPr>
        <w:t> </w:t>
      </w:r>
      <w:r w:rsidRPr="00864C17">
        <w:rPr>
          <w:color w:val="000000"/>
          <w:sz w:val="24"/>
          <w:szCs w:val="24"/>
          <w:lang w:val="en-US"/>
        </w:rPr>
        <w:t>est esse distinctum ab omni esse. Propter quod in commento nonæ propositionis libri</w:t>
      </w:r>
      <w:r w:rsidRPr="00864C17">
        <w:rPr>
          <w:rStyle w:val="apple-converted-space"/>
          <w:color w:val="000000"/>
          <w:sz w:val="24"/>
          <w:szCs w:val="24"/>
          <w:lang w:val="en-US"/>
        </w:rPr>
        <w:t> </w:t>
      </w:r>
      <w:r w:rsidRPr="00864C17">
        <w:rPr>
          <w:i/>
          <w:iCs/>
          <w:color w:val="000000"/>
          <w:sz w:val="24"/>
          <w:szCs w:val="24"/>
          <w:lang w:val="en-US"/>
        </w:rPr>
        <w:t>De Causis</w:t>
      </w:r>
      <w:r w:rsidRPr="00864C17">
        <w:rPr>
          <w:rStyle w:val="apple-converted-space"/>
          <w:color w:val="000000"/>
          <w:sz w:val="24"/>
          <w:szCs w:val="24"/>
          <w:lang w:val="en-US"/>
        </w:rPr>
        <w:t> </w:t>
      </w:r>
      <w:r w:rsidRPr="00864C17">
        <w:rPr>
          <w:color w:val="000000"/>
          <w:sz w:val="24"/>
          <w:szCs w:val="24"/>
          <w:lang w:val="en-US"/>
        </w:rPr>
        <w:t>dicitur quod individuatio primæ causæ, quæ est esse tantum, est per puram bonitatem eius. Esse autem commune sicut in intellectu suo non</w:t>
      </w:r>
      <w:r w:rsidRPr="00864C17">
        <w:rPr>
          <w:rStyle w:val="apple-converted-space"/>
          <w:color w:val="000000"/>
          <w:sz w:val="24"/>
          <w:szCs w:val="24"/>
          <w:lang w:val="en-US"/>
        </w:rPr>
        <w:t> </w:t>
      </w:r>
      <w:r w:rsidRPr="00864C17">
        <w:rPr>
          <w:color w:val="000000"/>
          <w:sz w:val="24"/>
          <w:szCs w:val="24"/>
          <w:lang w:val="en-US"/>
        </w:rPr>
        <w:t>includit aliquam additionem, ita non includit in intellectu suo præcisionem additionis; quia si hoc esset, nihil posset intelligi esse, in quo super esse aliquid adderetur.</w:t>
      </w:r>
    </w:p>
    <w:p w:rsidR="00600746" w:rsidRPr="00864C17" w:rsidRDefault="00600746" w:rsidP="00864C17">
      <w:pPr>
        <w:jc w:val="both"/>
        <w:rPr>
          <w:color w:val="000000"/>
          <w:sz w:val="24"/>
          <w:szCs w:val="24"/>
          <w:lang w:val="en-US"/>
        </w:rPr>
      </w:pPr>
      <w:r w:rsidRPr="00864C17">
        <w:rPr>
          <w:color w:val="000000"/>
          <w:sz w:val="24"/>
          <w:szCs w:val="24"/>
          <w:lang w:val="en-US"/>
        </w:rPr>
        <w:t>Similiter etiam, quamvis sit esse tantum, non</w:t>
      </w:r>
      <w:r w:rsidRPr="00864C17">
        <w:rPr>
          <w:color w:val="FF0000"/>
          <w:sz w:val="24"/>
          <w:szCs w:val="24"/>
          <w:vertAlign w:val="superscript"/>
          <w:lang w:val="en-US"/>
        </w:rPr>
        <w:t xml:space="preserve"> </w:t>
      </w:r>
      <w:r w:rsidRPr="00864C17">
        <w:rPr>
          <w:color w:val="000000"/>
          <w:sz w:val="24"/>
          <w:szCs w:val="24"/>
          <w:lang w:val="en-US"/>
        </w:rPr>
        <w:t>oportet quod deficiant ei reliquæ perfectiones et nobilitates. Immo habet omnes perfectiones, quæ sunt in omnibus generibus. Propter quod perfectum simpliciter dicitur, ut Philosophus et Commentator in quinto</w:t>
      </w:r>
      <w:r w:rsidRPr="00864C17">
        <w:rPr>
          <w:rStyle w:val="apple-converted-space"/>
          <w:color w:val="000000"/>
          <w:sz w:val="24"/>
          <w:szCs w:val="24"/>
          <w:lang w:val="en-US"/>
        </w:rPr>
        <w:t> </w:t>
      </w:r>
      <w:r w:rsidRPr="00864C17">
        <w:rPr>
          <w:i/>
          <w:iCs/>
          <w:color w:val="000000"/>
          <w:sz w:val="24"/>
          <w:szCs w:val="24"/>
          <w:lang w:val="en-US"/>
        </w:rPr>
        <w:t>Metaphysicæ</w:t>
      </w:r>
      <w:r w:rsidRPr="00864C17">
        <w:rPr>
          <w:rStyle w:val="apple-converted-space"/>
          <w:color w:val="000000"/>
          <w:sz w:val="24"/>
          <w:szCs w:val="24"/>
          <w:lang w:val="en-US"/>
        </w:rPr>
        <w:t> </w:t>
      </w:r>
      <w:r w:rsidRPr="00864C17">
        <w:rPr>
          <w:color w:val="000000"/>
          <w:sz w:val="24"/>
          <w:szCs w:val="24"/>
          <w:lang w:val="en-US"/>
        </w:rPr>
        <w:t>dicunt. Sed</w:t>
      </w:r>
      <w:r w:rsidRPr="00864C17">
        <w:rPr>
          <w:rStyle w:val="apple-converted-space"/>
          <w:color w:val="000000"/>
          <w:sz w:val="24"/>
          <w:szCs w:val="24"/>
          <w:lang w:val="en-US"/>
        </w:rPr>
        <w:t> </w:t>
      </w:r>
      <w:r w:rsidRPr="00864C17">
        <w:rPr>
          <w:color w:val="000000"/>
          <w:sz w:val="24"/>
          <w:szCs w:val="24"/>
          <w:lang w:val="en-US"/>
        </w:rPr>
        <w:t>habet eas modo excellentiori omnibus rebus, quia in eo unum sunt, sed in aliis diversitatem habent. Et hoc est, quia omnes illæ perfectiones conveniunt sibi secundum esse suum simplex; sicut si aliquis per unam qualitatem posset efficere</w:t>
      </w:r>
      <w:r w:rsidRPr="00864C17">
        <w:rPr>
          <w:rStyle w:val="apple-converted-space"/>
          <w:color w:val="000000"/>
          <w:sz w:val="24"/>
          <w:szCs w:val="24"/>
          <w:lang w:val="en-US"/>
        </w:rPr>
        <w:t> </w:t>
      </w:r>
      <w:r w:rsidRPr="00864C17">
        <w:rPr>
          <w:color w:val="000000"/>
          <w:sz w:val="24"/>
          <w:szCs w:val="24"/>
          <w:lang w:val="en-US"/>
        </w:rPr>
        <w:t>operationes omnium qualitatum, in illa una qualitate omnes qualitates haberet, ita Deus in ipso esse suo omnes perfectiones habet.</w:t>
      </w:r>
    </w:p>
    <w:p w:rsidR="00600746" w:rsidRPr="00864C17" w:rsidRDefault="00600746" w:rsidP="00864C17">
      <w:pPr>
        <w:jc w:val="both"/>
        <w:rPr>
          <w:color w:val="000000"/>
          <w:sz w:val="24"/>
          <w:szCs w:val="24"/>
          <w:lang w:val="en-US"/>
        </w:rPr>
      </w:pPr>
      <w:r w:rsidRPr="00864C17">
        <w:rPr>
          <w:color w:val="000000"/>
          <w:sz w:val="24"/>
          <w:szCs w:val="24"/>
          <w:lang w:val="en-US"/>
        </w:rPr>
        <w:t>Secundo modo invenitur essentia in substantiis creatis intellectualibus, in quibus est aliud esse</w:t>
      </w:r>
      <w:r w:rsidRPr="00864C17">
        <w:rPr>
          <w:color w:val="FF0000"/>
          <w:sz w:val="24"/>
          <w:szCs w:val="24"/>
          <w:vertAlign w:val="superscript"/>
          <w:lang w:val="en-US"/>
        </w:rPr>
        <w:t xml:space="preserve"> </w:t>
      </w:r>
      <w:r w:rsidRPr="00864C17">
        <w:rPr>
          <w:color w:val="000000"/>
          <w:sz w:val="24"/>
          <w:szCs w:val="24"/>
          <w:lang w:val="en-US"/>
        </w:rPr>
        <w:t>quam essentia earum, quamvis essentia sit sine materia. Unde esse earum non est absolutum, sed receptum et ideo limitatum et finitum ad capacitatem naturæ recipientis, sed natura vel quiditas earum est absoluta, non recepta in</w:t>
      </w:r>
      <w:r w:rsidRPr="00864C17">
        <w:rPr>
          <w:rStyle w:val="apple-converted-space"/>
          <w:color w:val="000000"/>
          <w:sz w:val="24"/>
          <w:szCs w:val="24"/>
          <w:lang w:val="en-US"/>
        </w:rPr>
        <w:t> </w:t>
      </w:r>
      <w:r w:rsidRPr="00864C17">
        <w:rPr>
          <w:color w:val="000000"/>
          <w:sz w:val="24"/>
          <w:szCs w:val="24"/>
          <w:lang w:val="en-US"/>
        </w:rPr>
        <w:t xml:space="preserve">aliqua materia. Et ideo dicitur </w:t>
      </w:r>
      <w:r w:rsidRPr="00864C17">
        <w:rPr>
          <w:color w:val="000000"/>
          <w:sz w:val="24"/>
          <w:szCs w:val="24"/>
          <w:lang w:val="en-US"/>
        </w:rPr>
        <w:lastRenderedPageBreak/>
        <w:t>in libro</w:t>
      </w:r>
      <w:r w:rsidRPr="00864C17">
        <w:rPr>
          <w:rStyle w:val="apple-converted-space"/>
          <w:color w:val="000000"/>
          <w:sz w:val="24"/>
          <w:szCs w:val="24"/>
          <w:lang w:val="en-US"/>
        </w:rPr>
        <w:t> </w:t>
      </w:r>
      <w:r w:rsidRPr="00864C17">
        <w:rPr>
          <w:i/>
          <w:iCs/>
          <w:color w:val="000000"/>
          <w:sz w:val="24"/>
          <w:szCs w:val="24"/>
          <w:lang w:val="en-US"/>
        </w:rPr>
        <w:t>De Causis</w:t>
      </w:r>
      <w:r w:rsidRPr="00864C17">
        <w:rPr>
          <w:rStyle w:val="apple-converted-space"/>
          <w:color w:val="000000"/>
          <w:sz w:val="24"/>
          <w:szCs w:val="24"/>
          <w:lang w:val="en-US"/>
        </w:rPr>
        <w:t> </w:t>
      </w:r>
      <w:r w:rsidRPr="00864C17">
        <w:rPr>
          <w:color w:val="000000"/>
          <w:sz w:val="24"/>
          <w:szCs w:val="24"/>
          <w:lang w:val="en-US"/>
        </w:rPr>
        <w:t>quod intelligentiæ sunt infinitæ inferius et finitæ superius. Sunt enim finitæ quantum ad esse suum, quod a superiori recipiunt, non tamen finiuntur inferius, quia earum formæ non limitantur ad</w:t>
      </w:r>
      <w:r w:rsidRPr="00864C17">
        <w:rPr>
          <w:rStyle w:val="apple-converted-space"/>
          <w:color w:val="000000"/>
          <w:sz w:val="24"/>
          <w:szCs w:val="24"/>
          <w:lang w:val="en-US"/>
        </w:rPr>
        <w:t> </w:t>
      </w:r>
      <w:r w:rsidRPr="00864C17">
        <w:rPr>
          <w:color w:val="000000"/>
          <w:sz w:val="24"/>
          <w:szCs w:val="24"/>
          <w:lang w:val="en-US"/>
        </w:rPr>
        <w:t>capacitatem alicuius materiæ recipientis eas. Et ideo in talibus substantiis non invenitur multitudo individuorum in una specie, ut dictum est, nisi in anima humana propter corpus, cui unitur. Et licet individuatio eius ex corpore occasionaliter</w:t>
      </w:r>
      <w:r w:rsidRPr="00864C17">
        <w:rPr>
          <w:color w:val="FF0000"/>
          <w:sz w:val="24"/>
          <w:szCs w:val="24"/>
          <w:vertAlign w:val="superscript"/>
          <w:lang w:val="en-US"/>
        </w:rPr>
        <w:t xml:space="preserve"> </w:t>
      </w:r>
      <w:r w:rsidRPr="00864C17">
        <w:rPr>
          <w:color w:val="000000"/>
          <w:sz w:val="24"/>
          <w:szCs w:val="24"/>
          <w:lang w:val="en-US"/>
        </w:rPr>
        <w:t>dependeat quantum ad sui inchoationem, quia non acquiritur sibi esse individuatum nisi in corpore cuius est actus: non tamen oportet ut subtracto corpore individuatio pereat, quia cum habeat esse absolutum, ex quo acquisitum est sibi</w:t>
      </w:r>
      <w:r w:rsidRPr="00864C17">
        <w:rPr>
          <w:rStyle w:val="apple-converted-space"/>
          <w:color w:val="000000"/>
          <w:sz w:val="24"/>
          <w:szCs w:val="24"/>
          <w:lang w:val="en-US"/>
        </w:rPr>
        <w:t> </w:t>
      </w:r>
      <w:r w:rsidRPr="00864C17">
        <w:rPr>
          <w:color w:val="FF0000"/>
          <w:sz w:val="24"/>
          <w:szCs w:val="24"/>
          <w:vertAlign w:val="superscript"/>
          <w:lang w:val="en-US"/>
        </w:rPr>
        <w:t xml:space="preserve"> </w:t>
      </w:r>
      <w:r w:rsidRPr="00864C17">
        <w:rPr>
          <w:color w:val="000000"/>
          <w:sz w:val="24"/>
          <w:szCs w:val="24"/>
          <w:lang w:val="en-US"/>
        </w:rPr>
        <w:t>esse individuatum ex hoc quod facta est forma huius corporis, illud esse semper remanet individuatum. Et ideo dicit Avicenna quod individuatio animarum et multiplicatio pendet ex corpore quantum ad sui principium, sed non</w:t>
      </w:r>
      <w:r w:rsidRPr="00864C17">
        <w:rPr>
          <w:color w:val="FF0000"/>
          <w:sz w:val="24"/>
          <w:szCs w:val="24"/>
          <w:vertAlign w:val="superscript"/>
          <w:lang w:val="en-US"/>
        </w:rPr>
        <w:t xml:space="preserve"> </w:t>
      </w:r>
      <w:r w:rsidRPr="00864C17">
        <w:rPr>
          <w:color w:val="000000"/>
          <w:sz w:val="24"/>
          <w:szCs w:val="24"/>
          <w:lang w:val="en-US"/>
        </w:rPr>
        <w:t>quantum ad sui finem.</w:t>
      </w:r>
    </w:p>
    <w:p w:rsidR="00600746" w:rsidRPr="00864C17" w:rsidRDefault="00600746" w:rsidP="00864C17">
      <w:pPr>
        <w:jc w:val="both"/>
        <w:rPr>
          <w:color w:val="000000"/>
          <w:sz w:val="24"/>
          <w:szCs w:val="24"/>
          <w:lang w:val="en-US"/>
        </w:rPr>
      </w:pPr>
      <w:r w:rsidRPr="00864C17">
        <w:rPr>
          <w:color w:val="000000"/>
          <w:sz w:val="24"/>
          <w:szCs w:val="24"/>
          <w:lang w:val="en-US"/>
        </w:rPr>
        <w:t>Et quia in istis substantiis quiditas non est idem quod esse, ideo sunt ordinabiles in prædicamento, et propter hoc invenitur in eis genus et species et differentia, quamvis earum differentiæ</w:t>
      </w:r>
      <w:r w:rsidRPr="00864C17">
        <w:rPr>
          <w:rStyle w:val="apple-converted-space"/>
          <w:color w:val="000000"/>
          <w:sz w:val="24"/>
          <w:szCs w:val="24"/>
          <w:lang w:val="en-US"/>
        </w:rPr>
        <w:t> </w:t>
      </w:r>
      <w:r w:rsidRPr="00864C17">
        <w:rPr>
          <w:color w:val="000000"/>
          <w:sz w:val="24"/>
          <w:szCs w:val="24"/>
          <w:lang w:val="en-US"/>
        </w:rPr>
        <w:t>propriæ nobis occultæ sint. In rebus enim sensibilibus etiam ipsæ differentiæ essentiales ignotæ sunt, unde significantur per differentias accidentales, quæ ex essentialibus oriuntur, sicut causa significatur per suum effectum, sicut bipes</w:t>
      </w:r>
      <w:r w:rsidRPr="00864C17">
        <w:rPr>
          <w:rStyle w:val="apple-converted-space"/>
          <w:color w:val="000000"/>
          <w:sz w:val="24"/>
          <w:szCs w:val="24"/>
          <w:lang w:val="en-US"/>
        </w:rPr>
        <w:t> </w:t>
      </w:r>
      <w:r w:rsidRPr="00864C17">
        <w:rPr>
          <w:color w:val="000000"/>
          <w:sz w:val="24"/>
          <w:szCs w:val="24"/>
          <w:lang w:val="en-US"/>
        </w:rPr>
        <w:t>ponitur differentia hominis. Accidentia autem propria substantiarum immaterialium nobis ignota sunt; unde differentiæ earum nec per se nec per accidentales differentias a nobis significari possunt.</w:t>
      </w:r>
    </w:p>
    <w:p w:rsidR="00600746" w:rsidRPr="00864C17" w:rsidRDefault="00600746" w:rsidP="00864C17">
      <w:pPr>
        <w:jc w:val="both"/>
        <w:rPr>
          <w:color w:val="000000"/>
          <w:sz w:val="24"/>
          <w:szCs w:val="24"/>
          <w:lang w:val="en-US"/>
        </w:rPr>
      </w:pPr>
      <w:r w:rsidRPr="00864C17">
        <w:rPr>
          <w:color w:val="000000"/>
          <w:sz w:val="24"/>
          <w:szCs w:val="24"/>
          <w:lang w:val="en-US"/>
        </w:rPr>
        <w:t>Hoc tamen sciendum est quod non eodem modo</w:t>
      </w:r>
      <w:r w:rsidRPr="00864C17">
        <w:rPr>
          <w:rStyle w:val="apple-converted-space"/>
          <w:color w:val="000000"/>
          <w:sz w:val="24"/>
          <w:szCs w:val="24"/>
          <w:lang w:val="en-US"/>
        </w:rPr>
        <w:t> </w:t>
      </w:r>
      <w:r w:rsidRPr="00864C17">
        <w:rPr>
          <w:color w:val="000000"/>
          <w:sz w:val="24"/>
          <w:szCs w:val="24"/>
          <w:lang w:val="en-US"/>
        </w:rPr>
        <w:t>sumitur genus et differentia in illis substantiis et in substantiis sensibilibus, quia in sensibilibus genus sumitur ab eo quod est materiale in re, differentia vero ab eo quod est formale in ipsa. Unde dicit Avicenna in principio</w:t>
      </w:r>
      <w:r w:rsidRPr="00864C17">
        <w:rPr>
          <w:rStyle w:val="apple-converted-space"/>
          <w:color w:val="000000"/>
          <w:sz w:val="24"/>
          <w:szCs w:val="24"/>
          <w:lang w:val="en-US"/>
        </w:rPr>
        <w:t> </w:t>
      </w:r>
      <w:r w:rsidRPr="00864C17">
        <w:rPr>
          <w:color w:val="000000"/>
          <w:sz w:val="24"/>
          <w:szCs w:val="24"/>
          <w:lang w:val="en-US"/>
        </w:rPr>
        <w:t>libri sui</w:t>
      </w:r>
      <w:r w:rsidRPr="00864C17">
        <w:rPr>
          <w:rStyle w:val="apple-converted-space"/>
          <w:color w:val="000000"/>
          <w:sz w:val="24"/>
          <w:szCs w:val="24"/>
          <w:lang w:val="en-US"/>
        </w:rPr>
        <w:t> </w:t>
      </w:r>
      <w:r w:rsidRPr="00864C17">
        <w:rPr>
          <w:i/>
          <w:iCs/>
          <w:color w:val="000000"/>
          <w:sz w:val="24"/>
          <w:szCs w:val="24"/>
          <w:lang w:val="en-US"/>
        </w:rPr>
        <w:t>De Anima</w:t>
      </w:r>
      <w:r w:rsidRPr="00864C17">
        <w:rPr>
          <w:rStyle w:val="apple-converted-space"/>
          <w:color w:val="000000"/>
          <w:sz w:val="24"/>
          <w:szCs w:val="24"/>
          <w:lang w:val="en-US"/>
        </w:rPr>
        <w:t> </w:t>
      </w:r>
      <w:r w:rsidRPr="00864C17">
        <w:rPr>
          <w:color w:val="000000"/>
          <w:sz w:val="24"/>
          <w:szCs w:val="24"/>
          <w:lang w:val="en-US"/>
        </w:rPr>
        <w:t>quod forma in rebus compositis ex materia et forma «est differentia simplex eius, quod constituitur ex illa»: non autem ita quod ipsa forma sit differentia, sed quia est principium differentiæ, ut idem dicit in sua</w:t>
      </w:r>
      <w:r w:rsidRPr="00864C17">
        <w:rPr>
          <w:rStyle w:val="apple-converted-space"/>
          <w:color w:val="000000"/>
          <w:sz w:val="24"/>
          <w:szCs w:val="24"/>
          <w:lang w:val="en-US"/>
        </w:rPr>
        <w:t> </w:t>
      </w:r>
      <w:r w:rsidRPr="00864C17">
        <w:rPr>
          <w:i/>
          <w:iCs/>
          <w:color w:val="000000"/>
          <w:sz w:val="24"/>
          <w:szCs w:val="24"/>
          <w:lang w:val="en-US"/>
        </w:rPr>
        <w:t>Metaphysica</w:t>
      </w:r>
      <w:r w:rsidRPr="00864C17">
        <w:rPr>
          <w:color w:val="000000"/>
          <w:sz w:val="24"/>
          <w:szCs w:val="24"/>
          <w:lang w:val="en-US"/>
        </w:rPr>
        <w:t>. Et</w:t>
      </w:r>
      <w:r w:rsidRPr="00864C17">
        <w:rPr>
          <w:rStyle w:val="apple-converted-space"/>
          <w:color w:val="000000"/>
          <w:sz w:val="24"/>
          <w:szCs w:val="24"/>
          <w:lang w:val="en-US"/>
        </w:rPr>
        <w:t> </w:t>
      </w:r>
      <w:r w:rsidRPr="00864C17">
        <w:rPr>
          <w:color w:val="000000"/>
          <w:sz w:val="24"/>
          <w:szCs w:val="24"/>
          <w:lang w:val="en-US"/>
        </w:rPr>
        <w:t>dicitur talis differentia esse differentia simplex, quia sumitur ab eo quod est pars quiditatis rei, scilicet a forma. Cum autem substantiæ immateriales sint simplices quiditates, non potest in eis differentia sumi ab eo quod est pars quiditatis,</w:t>
      </w:r>
      <w:r w:rsidRPr="00864C17">
        <w:rPr>
          <w:rStyle w:val="apple-converted-space"/>
          <w:color w:val="000000"/>
          <w:sz w:val="24"/>
          <w:szCs w:val="24"/>
          <w:lang w:val="en-US"/>
        </w:rPr>
        <w:t> </w:t>
      </w:r>
      <w:r w:rsidRPr="00864C17">
        <w:rPr>
          <w:color w:val="000000"/>
          <w:sz w:val="24"/>
          <w:szCs w:val="24"/>
          <w:lang w:val="en-US"/>
        </w:rPr>
        <w:t>sed a tota quiditate; et ideo in principio</w:t>
      </w:r>
      <w:r w:rsidRPr="00864C17">
        <w:rPr>
          <w:rStyle w:val="apple-converted-space"/>
          <w:color w:val="000000"/>
          <w:sz w:val="24"/>
          <w:szCs w:val="24"/>
          <w:lang w:val="en-US"/>
        </w:rPr>
        <w:t> </w:t>
      </w:r>
      <w:r w:rsidRPr="00864C17">
        <w:rPr>
          <w:i/>
          <w:iCs/>
          <w:color w:val="000000"/>
          <w:sz w:val="24"/>
          <w:szCs w:val="24"/>
          <w:lang w:val="en-US"/>
        </w:rPr>
        <w:t>De Anima</w:t>
      </w:r>
      <w:r w:rsidRPr="00864C17">
        <w:rPr>
          <w:rStyle w:val="apple-converted-space"/>
          <w:color w:val="000000"/>
          <w:sz w:val="24"/>
          <w:szCs w:val="24"/>
          <w:lang w:val="en-US"/>
        </w:rPr>
        <w:t> </w:t>
      </w:r>
      <w:r w:rsidRPr="00864C17">
        <w:rPr>
          <w:color w:val="000000"/>
          <w:sz w:val="24"/>
          <w:szCs w:val="24"/>
          <w:lang w:val="en-US"/>
        </w:rPr>
        <w:t>dicit Avicenna quod «differentiam simplicem non habent nisi species, quarum essentiæ sunt compositæ ex materia et forma».</w:t>
      </w:r>
    </w:p>
    <w:p w:rsidR="00600746" w:rsidRPr="00864C17" w:rsidRDefault="00600746" w:rsidP="00864C17">
      <w:pPr>
        <w:jc w:val="both"/>
        <w:rPr>
          <w:color w:val="000000"/>
          <w:sz w:val="24"/>
          <w:szCs w:val="24"/>
          <w:lang w:val="en-US"/>
        </w:rPr>
      </w:pPr>
      <w:r w:rsidRPr="00864C17">
        <w:rPr>
          <w:color w:val="000000"/>
          <w:sz w:val="24"/>
          <w:szCs w:val="24"/>
          <w:lang w:val="en-US"/>
        </w:rPr>
        <w:t>Similiter etiam in eis ex tota essentia sumitur</w:t>
      </w:r>
      <w:r w:rsidRPr="00864C17">
        <w:rPr>
          <w:color w:val="FF0000"/>
          <w:sz w:val="24"/>
          <w:szCs w:val="24"/>
          <w:vertAlign w:val="superscript"/>
          <w:lang w:val="en-US"/>
        </w:rPr>
        <w:t xml:space="preserve"> </w:t>
      </w:r>
      <w:r w:rsidRPr="00864C17">
        <w:rPr>
          <w:color w:val="000000"/>
          <w:sz w:val="24"/>
          <w:szCs w:val="24"/>
          <w:lang w:val="en-US"/>
        </w:rPr>
        <w:t>genus, modo tamen differenti. Una enim substantia separata convenit cum alia in immaterialitate, et differunt ab invicem in gradu perfectionis secundum recessum a potentialitate et accessum ad actum purum. Et ideo ab eo quod</w:t>
      </w:r>
      <w:r w:rsidRPr="00864C17">
        <w:rPr>
          <w:rStyle w:val="apple-converted-space"/>
          <w:color w:val="000000"/>
          <w:sz w:val="24"/>
          <w:szCs w:val="24"/>
          <w:lang w:val="en-US"/>
        </w:rPr>
        <w:t> </w:t>
      </w:r>
      <w:r w:rsidRPr="00864C17">
        <w:rPr>
          <w:color w:val="FF0000"/>
          <w:sz w:val="24"/>
          <w:szCs w:val="24"/>
          <w:vertAlign w:val="superscript"/>
          <w:lang w:val="en-US"/>
        </w:rPr>
        <w:t xml:space="preserve"> </w:t>
      </w:r>
      <w:r w:rsidRPr="00864C17">
        <w:rPr>
          <w:color w:val="000000"/>
          <w:sz w:val="24"/>
          <w:szCs w:val="24"/>
          <w:lang w:val="en-US"/>
        </w:rPr>
        <w:t>consequitur illas in quantum sunt immateriales sumitur in eis genus, sicut est intellectualitas vel aliquid huiusmodi. Ab eo autem quod consequitur in eis gradum perfectionis sumitur in eis differentia, nobis tamen ignota. Nec oportet has</w:t>
      </w:r>
      <w:r w:rsidRPr="00864C17">
        <w:rPr>
          <w:rStyle w:val="apple-converted-space"/>
          <w:color w:val="000000"/>
          <w:sz w:val="24"/>
          <w:szCs w:val="24"/>
          <w:lang w:val="en-US"/>
        </w:rPr>
        <w:t> </w:t>
      </w:r>
      <w:r w:rsidRPr="00864C17">
        <w:rPr>
          <w:color w:val="FF0000"/>
          <w:sz w:val="24"/>
          <w:szCs w:val="24"/>
          <w:vertAlign w:val="superscript"/>
          <w:lang w:val="en-US"/>
        </w:rPr>
        <w:t xml:space="preserve"> </w:t>
      </w:r>
      <w:r w:rsidRPr="00864C17">
        <w:rPr>
          <w:color w:val="000000"/>
          <w:sz w:val="24"/>
          <w:szCs w:val="24"/>
          <w:lang w:val="en-US"/>
        </w:rPr>
        <w:t xml:space="preserve">differentias </w:t>
      </w:r>
      <w:r w:rsidRPr="00864C17">
        <w:rPr>
          <w:color w:val="000000"/>
          <w:sz w:val="24"/>
          <w:szCs w:val="24"/>
          <w:lang w:val="en-US"/>
        </w:rPr>
        <w:lastRenderedPageBreak/>
        <w:t>esse accidentales, quia sunt secundum maiorem et minorem perfectionem, quæ non diversificant speciem. Gradus enim perfectionis in recipiendo eandem formam non diversificat speciem, sicut albius et minus album in</w:t>
      </w:r>
      <w:r w:rsidRPr="00864C17">
        <w:rPr>
          <w:color w:val="FF0000"/>
          <w:sz w:val="24"/>
          <w:szCs w:val="24"/>
          <w:vertAlign w:val="superscript"/>
          <w:lang w:val="en-US"/>
        </w:rPr>
        <w:t xml:space="preserve"> </w:t>
      </w:r>
      <w:r w:rsidRPr="00864C17">
        <w:rPr>
          <w:color w:val="000000"/>
          <w:sz w:val="24"/>
          <w:szCs w:val="24"/>
          <w:lang w:val="en-US"/>
        </w:rPr>
        <w:t>participando eiusdem rationis albedinem: sed diversus gradus perfectionis in ipsis formis vel naturis participatis speciem diversificat, sicut natura procedit per gradus de plantis ad animalia per quædam, quæ sunt media inter animalia et plantas, secundum</w:t>
      </w:r>
      <w:r w:rsidRPr="00864C17">
        <w:rPr>
          <w:rStyle w:val="apple-converted-space"/>
          <w:color w:val="000000"/>
          <w:sz w:val="24"/>
          <w:szCs w:val="24"/>
          <w:lang w:val="en-US"/>
        </w:rPr>
        <w:t> </w:t>
      </w:r>
      <w:r w:rsidRPr="00864C17">
        <w:rPr>
          <w:color w:val="000000"/>
          <w:sz w:val="24"/>
          <w:szCs w:val="24"/>
          <w:lang w:val="en-US"/>
        </w:rPr>
        <w:t>Philosophum in septimo</w:t>
      </w:r>
      <w:r w:rsidRPr="00864C17">
        <w:rPr>
          <w:rStyle w:val="apple-converted-space"/>
          <w:color w:val="000000"/>
          <w:sz w:val="24"/>
          <w:szCs w:val="24"/>
          <w:lang w:val="en-US"/>
        </w:rPr>
        <w:t> </w:t>
      </w:r>
      <w:r w:rsidRPr="00864C17">
        <w:rPr>
          <w:i/>
          <w:iCs/>
          <w:color w:val="000000"/>
          <w:sz w:val="24"/>
          <w:szCs w:val="24"/>
          <w:lang w:val="en-US"/>
        </w:rPr>
        <w:t>De Animalibus</w:t>
      </w:r>
      <w:r w:rsidRPr="00864C17">
        <w:rPr>
          <w:color w:val="000000"/>
          <w:sz w:val="24"/>
          <w:szCs w:val="24"/>
          <w:lang w:val="en-US"/>
        </w:rPr>
        <w:t>. Nec iterum est necessarium, ut divisio intellectualium substantiarum sit semper per duas differentias veras, quia hoc impossibile est in omnibus rebus accidere, ut Philosophus dicit in undecimo</w:t>
      </w:r>
      <w:r w:rsidRPr="00864C17">
        <w:rPr>
          <w:rStyle w:val="apple-converted-space"/>
          <w:color w:val="000000"/>
          <w:sz w:val="24"/>
          <w:szCs w:val="24"/>
          <w:lang w:val="en-US"/>
        </w:rPr>
        <w:t> </w:t>
      </w:r>
      <w:r w:rsidRPr="00864C17">
        <w:rPr>
          <w:i/>
          <w:iCs/>
          <w:color w:val="000000"/>
          <w:sz w:val="24"/>
          <w:szCs w:val="24"/>
          <w:lang w:val="en-US"/>
        </w:rPr>
        <w:t>De Animalibus</w:t>
      </w:r>
      <w:r w:rsidRPr="00864C17">
        <w:rPr>
          <w:color w:val="000000"/>
          <w:sz w:val="24"/>
          <w:szCs w:val="24"/>
          <w:lang w:val="en-US"/>
        </w:rPr>
        <w:t>.</w:t>
      </w:r>
    </w:p>
    <w:p w:rsidR="00600746" w:rsidRPr="00864C17" w:rsidRDefault="00600746" w:rsidP="00864C17">
      <w:pPr>
        <w:jc w:val="both"/>
        <w:rPr>
          <w:color w:val="000000"/>
          <w:sz w:val="24"/>
          <w:szCs w:val="24"/>
        </w:rPr>
      </w:pPr>
      <w:r w:rsidRPr="00864C17">
        <w:rPr>
          <w:color w:val="000000"/>
          <w:sz w:val="24"/>
          <w:szCs w:val="24"/>
          <w:lang w:val="en-US"/>
        </w:rPr>
        <w:t>Tertio modo invenitur essentia in substantiis compositis ex materia et forma, in quibus et esse est receptum et finitum, propter hoc quod ab alio esse habent, et iterum natura vel quiditas earum est recepta in materia signata. Et ideo sunt</w:t>
      </w:r>
      <w:r w:rsidRPr="00864C17">
        <w:rPr>
          <w:rStyle w:val="apple-converted-space"/>
          <w:color w:val="000000"/>
          <w:sz w:val="24"/>
          <w:szCs w:val="24"/>
          <w:lang w:val="en-US"/>
        </w:rPr>
        <w:t> </w:t>
      </w:r>
      <w:r w:rsidRPr="00864C17">
        <w:rPr>
          <w:color w:val="FF0000"/>
          <w:sz w:val="24"/>
          <w:szCs w:val="24"/>
          <w:vertAlign w:val="superscript"/>
          <w:lang w:val="en-US"/>
        </w:rPr>
        <w:t>135</w:t>
      </w:r>
      <w:r w:rsidRPr="00864C17">
        <w:rPr>
          <w:color w:val="000000"/>
          <w:sz w:val="24"/>
          <w:szCs w:val="24"/>
          <w:lang w:val="en-US"/>
        </w:rPr>
        <w:t xml:space="preserve">finitæ et superius et inferius; et in eis iam propter divisionem signatæ materiæ possibilis est multiplicatio individuorum in una specie. </w:t>
      </w:r>
      <w:r w:rsidRPr="00864C17">
        <w:rPr>
          <w:color w:val="000000"/>
          <w:sz w:val="24"/>
          <w:szCs w:val="24"/>
        </w:rPr>
        <w:t>Et in iis qualiter se habet essentia ad intentiones logicas, supra dictum est.</w:t>
      </w:r>
    </w:p>
    <w:p w:rsidR="00600746" w:rsidRPr="00864C17" w:rsidRDefault="00600746" w:rsidP="00864C17">
      <w:pPr>
        <w:jc w:val="both"/>
        <w:rPr>
          <w:b/>
          <w:bCs/>
          <w:color w:val="000000"/>
          <w:sz w:val="24"/>
          <w:szCs w:val="24"/>
        </w:rPr>
      </w:pPr>
      <w:r w:rsidRPr="00864C17">
        <w:rPr>
          <w:b/>
          <w:bCs/>
          <w:color w:val="000000"/>
          <w:sz w:val="24"/>
          <w:szCs w:val="24"/>
        </w:rPr>
        <w:t>Caput Septimum.</w:t>
      </w:r>
    </w:p>
    <w:p w:rsidR="00600746" w:rsidRPr="00864C17" w:rsidRDefault="00600746" w:rsidP="00864C17">
      <w:pPr>
        <w:jc w:val="both"/>
        <w:rPr>
          <w:color w:val="000000"/>
          <w:sz w:val="24"/>
          <w:szCs w:val="24"/>
          <w:lang w:val="en-US"/>
        </w:rPr>
      </w:pPr>
      <w:r w:rsidRPr="00864C17">
        <w:rPr>
          <w:color w:val="000000"/>
          <w:sz w:val="24"/>
          <w:szCs w:val="24"/>
          <w:lang w:val="en-US"/>
        </w:rPr>
        <w:t>Nunc restat videre quomodo sit essentia in accidentibus. Qualiter enim sit in omnibus substantiis, dictum est. Et quia, ut dictum est, essentia est id quod per definitionem significatur, oportet ut eo modo habeant essentiam quo habent</w:t>
      </w:r>
      <w:r w:rsidRPr="00864C17">
        <w:rPr>
          <w:rStyle w:val="apple-converted-space"/>
          <w:color w:val="000000"/>
          <w:sz w:val="24"/>
          <w:szCs w:val="24"/>
          <w:lang w:val="en-US"/>
        </w:rPr>
        <w:t> </w:t>
      </w:r>
      <w:r w:rsidRPr="00864C17">
        <w:rPr>
          <w:color w:val="FF0000"/>
          <w:sz w:val="24"/>
          <w:szCs w:val="24"/>
          <w:vertAlign w:val="superscript"/>
          <w:lang w:val="en-US"/>
        </w:rPr>
        <w:t>5</w:t>
      </w:r>
      <w:r w:rsidRPr="00864C17">
        <w:rPr>
          <w:color w:val="000000"/>
          <w:sz w:val="24"/>
          <w:szCs w:val="24"/>
          <w:lang w:val="en-US"/>
        </w:rPr>
        <w:t xml:space="preserve">definitionem. Definitionem autem habent incompletam, quia non possunt definiri, nisi ponatur subiectum in eorum definitione. </w:t>
      </w:r>
      <w:r w:rsidRPr="00864C17">
        <w:rPr>
          <w:color w:val="000000"/>
          <w:sz w:val="24"/>
          <w:szCs w:val="24"/>
        </w:rPr>
        <w:t>Et hoc ideo est, quia non habent esse per se absolutum a subiecto, sed sicut ex forma et materia relinquitur</w:t>
      </w:r>
      <w:r w:rsidRPr="00864C17">
        <w:rPr>
          <w:rStyle w:val="apple-converted-space"/>
          <w:color w:val="000000"/>
          <w:sz w:val="24"/>
          <w:szCs w:val="24"/>
        </w:rPr>
        <w:t> </w:t>
      </w:r>
      <w:r w:rsidRPr="00864C17">
        <w:rPr>
          <w:color w:val="000000"/>
          <w:sz w:val="24"/>
          <w:szCs w:val="24"/>
        </w:rPr>
        <w:t xml:space="preserve">esse substantiale, quando componuntur, ita ex accidente et subiecto relinquitur esse accidentale, quando accidens subiecto advenit. </w:t>
      </w:r>
      <w:r w:rsidRPr="00864C17">
        <w:rPr>
          <w:color w:val="000000"/>
          <w:sz w:val="24"/>
          <w:szCs w:val="24"/>
          <w:lang w:val="en-US"/>
        </w:rPr>
        <w:t>Et ideo etiam nec forma substantialis completam essentiam habet nec materia, quia etiam in definitione</w:t>
      </w:r>
      <w:r w:rsidRPr="00864C17">
        <w:rPr>
          <w:rStyle w:val="apple-converted-space"/>
          <w:color w:val="000000"/>
          <w:sz w:val="24"/>
          <w:szCs w:val="24"/>
          <w:lang w:val="en-US"/>
        </w:rPr>
        <w:t> </w:t>
      </w:r>
      <w:r w:rsidRPr="00864C17">
        <w:rPr>
          <w:color w:val="000000"/>
          <w:sz w:val="24"/>
          <w:szCs w:val="24"/>
          <w:lang w:val="en-US"/>
        </w:rPr>
        <w:t>formæ substantialis oportet quod ponatur illud, cuius est forma; et ita definitio eius est per additionem alicuius, quod est extra genus eius, sicut et definitio formæ accidentalis. Unde et in definitione animæ ponitur corpus a naturali, qui</w:t>
      </w:r>
      <w:r w:rsidRPr="00864C17">
        <w:rPr>
          <w:color w:val="FF0000"/>
          <w:sz w:val="24"/>
          <w:szCs w:val="24"/>
          <w:vertAlign w:val="superscript"/>
          <w:lang w:val="en-US"/>
        </w:rPr>
        <w:t xml:space="preserve"> </w:t>
      </w:r>
      <w:r w:rsidRPr="00864C17">
        <w:rPr>
          <w:color w:val="000000"/>
          <w:sz w:val="24"/>
          <w:szCs w:val="24"/>
          <w:lang w:val="en-US"/>
        </w:rPr>
        <w:t>considerat animam solum in quantum est forma physici corporis.</w:t>
      </w:r>
    </w:p>
    <w:p w:rsidR="00600746" w:rsidRPr="00864C17" w:rsidRDefault="00600746" w:rsidP="00864C17">
      <w:pPr>
        <w:jc w:val="both"/>
        <w:rPr>
          <w:color w:val="000000"/>
          <w:sz w:val="24"/>
          <w:szCs w:val="24"/>
          <w:lang w:val="en-US"/>
        </w:rPr>
      </w:pPr>
      <w:r w:rsidRPr="00864C17">
        <w:rPr>
          <w:color w:val="000000"/>
          <w:sz w:val="24"/>
          <w:szCs w:val="24"/>
          <w:lang w:val="en-US"/>
        </w:rPr>
        <w:t>Sed tamen inter formas substantiales et accidentales tantum interest, quia, sicut forma substantialis non habet per se esse absolutum</w:t>
      </w:r>
      <w:r w:rsidRPr="00864C17">
        <w:rPr>
          <w:color w:val="FF0000"/>
          <w:sz w:val="24"/>
          <w:szCs w:val="24"/>
          <w:vertAlign w:val="superscript"/>
          <w:lang w:val="en-US"/>
        </w:rPr>
        <w:t xml:space="preserve"> </w:t>
      </w:r>
      <w:r w:rsidRPr="00864C17">
        <w:rPr>
          <w:color w:val="000000"/>
          <w:sz w:val="24"/>
          <w:szCs w:val="24"/>
          <w:lang w:val="en-US"/>
        </w:rPr>
        <w:t>sine eo cui advenit, ita nec illud cui advenit, scilicet materia. Et ideo ex coniunctione utriusque relinquitur illud esse, in quo res per se subsistit, et ex eis efficitur unum per se: propter quod ex coniunctione eorum relinquitur essentia quædam.</w:t>
      </w:r>
      <w:r w:rsidRPr="00864C17">
        <w:rPr>
          <w:rStyle w:val="apple-converted-space"/>
          <w:color w:val="000000"/>
          <w:sz w:val="24"/>
          <w:szCs w:val="24"/>
          <w:lang w:val="en-US"/>
        </w:rPr>
        <w:t> </w:t>
      </w:r>
      <w:r w:rsidRPr="00864C17">
        <w:rPr>
          <w:color w:val="000000"/>
          <w:sz w:val="24"/>
          <w:szCs w:val="24"/>
          <w:lang w:val="en-US"/>
        </w:rPr>
        <w:t>Unde forma, quamvis in se considerata non habeat completam rationem essentiæ, tamen est pars essentiæ completæ. Sed illud, cui advenit accidens, est ens in se completum, subsistens in suo esse. Quod quidem esse naturaliter præcedit</w:t>
      </w:r>
      <w:r w:rsidRPr="00864C17">
        <w:rPr>
          <w:rStyle w:val="apple-converted-space"/>
          <w:color w:val="000000"/>
          <w:sz w:val="24"/>
          <w:szCs w:val="24"/>
          <w:lang w:val="en-US"/>
        </w:rPr>
        <w:t> </w:t>
      </w:r>
      <w:r w:rsidRPr="00864C17">
        <w:rPr>
          <w:color w:val="000000"/>
          <w:sz w:val="24"/>
          <w:szCs w:val="24"/>
          <w:lang w:val="en-US"/>
        </w:rPr>
        <w:t xml:space="preserve">accidens quod supervenit. Et ideo accidens superveniens ex coniunctione sui cum eo cui advenit non causat illud esse, in quo res subsistit, per quod res est ens per se, </w:t>
      </w:r>
      <w:r w:rsidRPr="00864C17">
        <w:rPr>
          <w:color w:val="000000"/>
          <w:sz w:val="24"/>
          <w:szCs w:val="24"/>
          <w:lang w:val="en-US"/>
        </w:rPr>
        <w:lastRenderedPageBreak/>
        <w:t>sed causat quoddam esse secundum, sine quo res subsistens intelligi</w:t>
      </w:r>
      <w:r w:rsidRPr="00864C17">
        <w:rPr>
          <w:color w:val="FF0000"/>
          <w:sz w:val="24"/>
          <w:szCs w:val="24"/>
          <w:vertAlign w:val="superscript"/>
          <w:lang w:val="en-US"/>
        </w:rPr>
        <w:t xml:space="preserve"> </w:t>
      </w:r>
      <w:r w:rsidRPr="00864C17">
        <w:rPr>
          <w:color w:val="000000"/>
          <w:sz w:val="24"/>
          <w:szCs w:val="24"/>
          <w:lang w:val="en-US"/>
        </w:rPr>
        <w:t>potest esse, sicut primum potest intelligi sine secundo. Unde ex accidente et subiecto non efficitur unum per se, sed unum per accidens. Et ideo ex eorum coniunctione non resultat essentia quædam, sicut ex coniunctione formæ ad</w:t>
      </w:r>
      <w:r w:rsidRPr="00864C17">
        <w:rPr>
          <w:rStyle w:val="apple-converted-space"/>
          <w:color w:val="000000"/>
          <w:sz w:val="24"/>
          <w:szCs w:val="24"/>
          <w:lang w:val="en-US"/>
        </w:rPr>
        <w:t> </w:t>
      </w:r>
      <w:r w:rsidRPr="00864C17">
        <w:rPr>
          <w:color w:val="000000"/>
          <w:sz w:val="24"/>
          <w:szCs w:val="24"/>
          <w:lang w:val="en-US"/>
        </w:rPr>
        <w:t>materiam. Propter quod accidens neque rationem completæ essentiæ habet neque pars completæ essentiæ est, sed sicut est ens secundum quid, ita et essentiam secundum quid habet.</w:t>
      </w:r>
    </w:p>
    <w:p w:rsidR="00600746" w:rsidRPr="00864C17" w:rsidRDefault="00600746" w:rsidP="00864C17">
      <w:pPr>
        <w:jc w:val="both"/>
        <w:rPr>
          <w:color w:val="000000"/>
          <w:sz w:val="24"/>
          <w:szCs w:val="24"/>
          <w:lang w:val="en-US"/>
        </w:rPr>
      </w:pPr>
      <w:r w:rsidRPr="00864C17">
        <w:rPr>
          <w:color w:val="000000"/>
          <w:sz w:val="24"/>
          <w:szCs w:val="24"/>
          <w:lang w:val="en-US"/>
        </w:rPr>
        <w:t>Sed quia illud, quod dicitur maxime et verissime</w:t>
      </w:r>
      <w:r w:rsidRPr="00864C17">
        <w:rPr>
          <w:color w:val="FF0000"/>
          <w:sz w:val="24"/>
          <w:szCs w:val="24"/>
          <w:vertAlign w:val="superscript"/>
          <w:lang w:val="en-US"/>
        </w:rPr>
        <w:t xml:space="preserve"> </w:t>
      </w:r>
      <w:r w:rsidRPr="00864C17">
        <w:rPr>
          <w:color w:val="000000"/>
          <w:sz w:val="24"/>
          <w:szCs w:val="24"/>
          <w:lang w:val="en-US"/>
        </w:rPr>
        <w:t>in quolibet genere, est causa eorum quæ sunt post in illo genere, sicut ignis qui est in fine caliditatis est causa caloris in rebus calidis, ut in secundo</w:t>
      </w:r>
      <w:r w:rsidRPr="00864C17">
        <w:rPr>
          <w:rStyle w:val="apple-converted-space"/>
          <w:color w:val="000000"/>
          <w:sz w:val="24"/>
          <w:szCs w:val="24"/>
          <w:lang w:val="en-US"/>
        </w:rPr>
        <w:t> </w:t>
      </w:r>
      <w:r w:rsidRPr="00864C17">
        <w:rPr>
          <w:i/>
          <w:iCs/>
          <w:color w:val="000000"/>
          <w:sz w:val="24"/>
          <w:szCs w:val="24"/>
          <w:lang w:val="en-US"/>
        </w:rPr>
        <w:t>Metaphysicæ</w:t>
      </w:r>
      <w:r w:rsidRPr="00864C17">
        <w:rPr>
          <w:rStyle w:val="apple-converted-space"/>
          <w:color w:val="000000"/>
          <w:sz w:val="24"/>
          <w:szCs w:val="24"/>
          <w:lang w:val="en-US"/>
        </w:rPr>
        <w:t> </w:t>
      </w:r>
      <w:r w:rsidRPr="00864C17">
        <w:rPr>
          <w:color w:val="000000"/>
          <w:sz w:val="24"/>
          <w:szCs w:val="24"/>
          <w:lang w:val="en-US"/>
        </w:rPr>
        <w:t>dicitur: ideo substantia quæ est primum in genere entis, verissime et</w:t>
      </w:r>
      <w:r w:rsidRPr="00864C17">
        <w:rPr>
          <w:color w:val="FF0000"/>
          <w:sz w:val="24"/>
          <w:szCs w:val="24"/>
          <w:vertAlign w:val="superscript"/>
          <w:lang w:val="en-US"/>
        </w:rPr>
        <w:t xml:space="preserve"> </w:t>
      </w:r>
      <w:r w:rsidRPr="00864C17">
        <w:rPr>
          <w:color w:val="000000"/>
          <w:sz w:val="24"/>
          <w:szCs w:val="24"/>
          <w:lang w:val="en-US"/>
        </w:rPr>
        <w:t>maxime essentiam habens, oportet quod sit causa accidentium, quæ secundario et quasi secundum quid rationem entis participant. Quod tamen diversimode contingit. Quia enim partes substantiæ sunt materia et forma, ideo quædam accidentia</w:t>
      </w:r>
      <w:r w:rsidRPr="00864C17">
        <w:rPr>
          <w:rStyle w:val="apple-converted-space"/>
          <w:color w:val="000000"/>
          <w:sz w:val="24"/>
          <w:szCs w:val="24"/>
          <w:lang w:val="en-US"/>
        </w:rPr>
        <w:t> </w:t>
      </w:r>
      <w:r w:rsidRPr="00864C17">
        <w:rPr>
          <w:color w:val="000000"/>
          <w:sz w:val="24"/>
          <w:szCs w:val="24"/>
          <w:lang w:val="en-US"/>
        </w:rPr>
        <w:t>principaliter consequuntur formam et quædam materiam. Forma autem invenitur aliqua, cuius esse non dependet ad materiam, ut anima intellectualis; materia vero non habet esse nisi per formam. Unde in accidentibus, quæ consequuntur formam,</w:t>
      </w:r>
      <w:r w:rsidRPr="00864C17">
        <w:rPr>
          <w:rStyle w:val="apple-converted-space"/>
          <w:color w:val="000000"/>
          <w:sz w:val="24"/>
          <w:szCs w:val="24"/>
          <w:lang w:val="en-US"/>
        </w:rPr>
        <w:t> </w:t>
      </w:r>
      <w:r w:rsidRPr="00864C17">
        <w:rPr>
          <w:color w:val="000000"/>
          <w:sz w:val="24"/>
          <w:szCs w:val="24"/>
          <w:lang w:val="en-US"/>
        </w:rPr>
        <w:t>est aliquid, quod non habet communicationem cum materia, sicut est intelligere, quod non est per organum corporale, sicut probat Philosophus in tertio</w:t>
      </w:r>
      <w:r w:rsidRPr="00864C17">
        <w:rPr>
          <w:i/>
          <w:iCs/>
          <w:color w:val="000000"/>
          <w:sz w:val="24"/>
          <w:szCs w:val="24"/>
          <w:lang w:val="en-US"/>
        </w:rPr>
        <w:t>De Anima</w:t>
      </w:r>
      <w:r w:rsidRPr="00864C17">
        <w:rPr>
          <w:color w:val="000000"/>
          <w:sz w:val="24"/>
          <w:szCs w:val="24"/>
          <w:lang w:val="en-US"/>
        </w:rPr>
        <w:t>. Aliqua vero ex consequentibus formam sunt, quæ habent communicationem cum</w:t>
      </w:r>
      <w:r w:rsidRPr="00864C17">
        <w:rPr>
          <w:rStyle w:val="apple-converted-space"/>
          <w:color w:val="000000"/>
          <w:sz w:val="24"/>
          <w:szCs w:val="24"/>
          <w:lang w:val="en-US"/>
        </w:rPr>
        <w:t> </w:t>
      </w:r>
      <w:r w:rsidRPr="00864C17">
        <w:rPr>
          <w:color w:val="000000"/>
          <w:sz w:val="24"/>
          <w:szCs w:val="24"/>
          <w:lang w:val="en-US"/>
        </w:rPr>
        <w:t>materia, sicut sentire. Sed nullum accidens consequitur materiam sine communicatione formæ.</w:t>
      </w:r>
    </w:p>
    <w:p w:rsidR="00600746" w:rsidRPr="00864C17" w:rsidRDefault="00600746" w:rsidP="00864C17">
      <w:pPr>
        <w:jc w:val="both"/>
        <w:rPr>
          <w:color w:val="000000"/>
          <w:sz w:val="24"/>
          <w:szCs w:val="24"/>
          <w:lang w:val="en-US"/>
        </w:rPr>
      </w:pPr>
      <w:r w:rsidRPr="00864C17">
        <w:rPr>
          <w:color w:val="000000"/>
          <w:sz w:val="24"/>
          <w:szCs w:val="24"/>
          <w:lang w:val="en-US"/>
        </w:rPr>
        <w:t>In iis tamen accidentibus, quæ materiam consequuntur, invenitur quædam diversitas. Quædam enim accidentia consequuntur materiam secundum</w:t>
      </w:r>
      <w:r w:rsidRPr="00864C17">
        <w:rPr>
          <w:rStyle w:val="apple-converted-space"/>
          <w:color w:val="000000"/>
          <w:sz w:val="24"/>
          <w:szCs w:val="24"/>
          <w:lang w:val="en-US"/>
        </w:rPr>
        <w:t> </w:t>
      </w:r>
      <w:r w:rsidRPr="00864C17">
        <w:rPr>
          <w:color w:val="000000"/>
          <w:sz w:val="24"/>
          <w:szCs w:val="24"/>
          <w:lang w:val="en-US"/>
        </w:rPr>
        <w:t>ordinem, quem habet ad formam specialem, sicut masculinum et femininum in animalibus, quorum diversitas ad materiam reducitur, ut dicitur in decimo</w:t>
      </w:r>
      <w:r w:rsidRPr="00864C17">
        <w:rPr>
          <w:i/>
          <w:iCs/>
          <w:color w:val="000000"/>
          <w:sz w:val="24"/>
          <w:szCs w:val="24"/>
          <w:lang w:val="en-US"/>
        </w:rPr>
        <w:t>Metaphysicæ</w:t>
      </w:r>
      <w:r w:rsidRPr="00864C17">
        <w:rPr>
          <w:color w:val="000000"/>
          <w:sz w:val="24"/>
          <w:szCs w:val="24"/>
          <w:lang w:val="en-US"/>
        </w:rPr>
        <w:t xml:space="preserve">. </w:t>
      </w:r>
      <w:r w:rsidRPr="00864C17">
        <w:rPr>
          <w:color w:val="000000"/>
          <w:sz w:val="24"/>
          <w:szCs w:val="24"/>
        </w:rPr>
        <w:t>Unde remota forma animalis dicta accidentia non remanent nisi æquivoce.</w:t>
      </w:r>
      <w:r w:rsidRPr="00864C17">
        <w:rPr>
          <w:color w:val="FF0000"/>
          <w:sz w:val="24"/>
          <w:szCs w:val="24"/>
          <w:vertAlign w:val="superscript"/>
        </w:rPr>
        <w:t xml:space="preserve"> </w:t>
      </w:r>
      <w:r w:rsidRPr="00864C17">
        <w:rPr>
          <w:color w:val="000000"/>
          <w:sz w:val="24"/>
          <w:szCs w:val="24"/>
          <w:lang w:val="en-US"/>
        </w:rPr>
        <w:t>Quædam vero consequuntur materiam secundum ordinem, quem habet ad formam generalem, et ideo remota forma speciali adhuc in ea remanent, sicut nigredo cutis est in æthiope ex mixtione elementorum et non ex ratione animæ, et ideo</w:t>
      </w:r>
      <w:r w:rsidRPr="00864C17">
        <w:rPr>
          <w:rStyle w:val="apple-converted-space"/>
          <w:color w:val="000000"/>
          <w:sz w:val="24"/>
          <w:szCs w:val="24"/>
          <w:lang w:val="en-US"/>
        </w:rPr>
        <w:t> </w:t>
      </w:r>
      <w:r w:rsidRPr="00864C17">
        <w:rPr>
          <w:color w:val="000000"/>
          <w:sz w:val="24"/>
          <w:szCs w:val="24"/>
          <w:lang w:val="en-US"/>
        </w:rPr>
        <w:t>post mortem in eo remanet.</w:t>
      </w:r>
    </w:p>
    <w:p w:rsidR="00600746" w:rsidRPr="00864C17" w:rsidRDefault="00600746" w:rsidP="00864C17">
      <w:pPr>
        <w:jc w:val="both"/>
        <w:rPr>
          <w:color w:val="000000"/>
          <w:sz w:val="24"/>
          <w:szCs w:val="24"/>
          <w:lang w:val="en-US"/>
        </w:rPr>
      </w:pPr>
      <w:r w:rsidRPr="00864C17">
        <w:rPr>
          <w:color w:val="000000"/>
          <w:sz w:val="24"/>
          <w:szCs w:val="24"/>
          <w:lang w:val="en-US"/>
        </w:rPr>
        <w:t>Et quia unaquæque res individuatur ex materia et collocatur in genere vel specie per suam formam, ideo accidentia, quæ consequuntur materiam, sunt accidentia individui, secundum quæ</w:t>
      </w:r>
      <w:r w:rsidRPr="00864C17">
        <w:rPr>
          <w:rStyle w:val="apple-converted-space"/>
          <w:color w:val="000000"/>
          <w:sz w:val="24"/>
          <w:szCs w:val="24"/>
          <w:lang w:val="en-US"/>
        </w:rPr>
        <w:t> </w:t>
      </w:r>
      <w:r w:rsidRPr="00864C17">
        <w:rPr>
          <w:color w:val="000000"/>
          <w:sz w:val="24"/>
          <w:szCs w:val="24"/>
          <w:lang w:val="en-US"/>
        </w:rPr>
        <w:t>individua etiam eiusdem speciei ad invicem differunt; accidentia vero, quæ consequuntur formam, sunt propriæ passiones vel generis vel speciei; unde inveniuntur in omnibus participantibus naturam generis vel speciei, sicut risibile</w:t>
      </w:r>
      <w:r w:rsidRPr="00864C17">
        <w:rPr>
          <w:rStyle w:val="apple-converted-space"/>
          <w:color w:val="000000"/>
          <w:sz w:val="24"/>
          <w:szCs w:val="24"/>
          <w:lang w:val="en-US"/>
        </w:rPr>
        <w:t> </w:t>
      </w:r>
      <w:r w:rsidRPr="00864C17">
        <w:rPr>
          <w:color w:val="000000"/>
          <w:sz w:val="24"/>
          <w:szCs w:val="24"/>
          <w:lang w:val="en-US"/>
        </w:rPr>
        <w:t>consequitur in homine formam, quia risus contingit ex aliqua apprehensione animæ hominis.</w:t>
      </w:r>
    </w:p>
    <w:p w:rsidR="00600746" w:rsidRPr="00864C17" w:rsidRDefault="00600746" w:rsidP="00864C17">
      <w:pPr>
        <w:jc w:val="both"/>
        <w:rPr>
          <w:color w:val="000000"/>
          <w:sz w:val="24"/>
          <w:szCs w:val="24"/>
          <w:lang w:val="en-US"/>
        </w:rPr>
      </w:pPr>
      <w:r w:rsidRPr="00864C17">
        <w:rPr>
          <w:color w:val="000000"/>
          <w:sz w:val="24"/>
          <w:szCs w:val="24"/>
          <w:lang w:val="en-US"/>
        </w:rPr>
        <w:t>Sciendum etiam est quod accidentia aliquando ex principiis essentialibus causantur secundum actum perfectum, sicut calor in igne, qui simper</w:t>
      </w:r>
      <w:r w:rsidRPr="00864C17">
        <w:rPr>
          <w:color w:val="FF0000"/>
          <w:sz w:val="24"/>
          <w:szCs w:val="24"/>
          <w:vertAlign w:val="superscript"/>
          <w:lang w:val="en-US"/>
        </w:rPr>
        <w:t xml:space="preserve"> </w:t>
      </w:r>
      <w:r w:rsidRPr="00864C17">
        <w:rPr>
          <w:color w:val="000000"/>
          <w:sz w:val="24"/>
          <w:szCs w:val="24"/>
          <w:lang w:val="en-US"/>
        </w:rPr>
        <w:t xml:space="preserve">est actu calidus; aliquando vero </w:t>
      </w:r>
      <w:r w:rsidRPr="00864C17">
        <w:rPr>
          <w:color w:val="000000"/>
          <w:sz w:val="24"/>
          <w:szCs w:val="24"/>
          <w:lang w:val="en-US"/>
        </w:rPr>
        <w:lastRenderedPageBreak/>
        <w:t>secundum aptitudinem tantum, sed complementum accidit ex agente exteriori, sicut diaphaneitas in ære, quæ completur per corpus lucidum exterius. Et in talibus aptitudo est accidens inseparabile, sed complementum,</w:t>
      </w:r>
      <w:r w:rsidRPr="00864C17">
        <w:rPr>
          <w:rStyle w:val="apple-converted-space"/>
          <w:color w:val="000000"/>
          <w:sz w:val="24"/>
          <w:szCs w:val="24"/>
          <w:lang w:val="en-US"/>
        </w:rPr>
        <w:t> </w:t>
      </w:r>
      <w:r w:rsidRPr="00864C17">
        <w:rPr>
          <w:color w:val="000000"/>
          <w:sz w:val="24"/>
          <w:szCs w:val="24"/>
          <w:lang w:val="en-US"/>
        </w:rPr>
        <w:t>quod advenit ex aliquo principio, quod est extra essentiam rei vel quod non intrat constitutionem rei, est separabile, sicut moveri et huiusmodi.</w:t>
      </w:r>
    </w:p>
    <w:p w:rsidR="00600746" w:rsidRPr="00864C17" w:rsidRDefault="00600746" w:rsidP="00864C17">
      <w:pPr>
        <w:jc w:val="both"/>
        <w:rPr>
          <w:color w:val="000000"/>
          <w:sz w:val="24"/>
          <w:szCs w:val="24"/>
          <w:lang w:val="en-US"/>
        </w:rPr>
      </w:pPr>
      <w:r w:rsidRPr="00864C17">
        <w:rPr>
          <w:color w:val="000000"/>
          <w:sz w:val="24"/>
          <w:szCs w:val="24"/>
          <w:lang w:val="en-US"/>
        </w:rPr>
        <w:t>Sciendum est etiam quod in accidentibus modo alio sumitur genus, differentia et species quam</w:t>
      </w:r>
      <w:r w:rsidRPr="00864C17">
        <w:rPr>
          <w:color w:val="FF0000"/>
          <w:sz w:val="24"/>
          <w:szCs w:val="24"/>
          <w:vertAlign w:val="superscript"/>
          <w:lang w:val="en-US"/>
        </w:rPr>
        <w:t xml:space="preserve"> </w:t>
      </w:r>
      <w:r w:rsidRPr="00864C17">
        <w:rPr>
          <w:color w:val="000000"/>
          <w:sz w:val="24"/>
          <w:szCs w:val="24"/>
          <w:lang w:val="en-US"/>
        </w:rPr>
        <w:t>in substantiis. Quia enim in substantiis ex forma substantiali et materia efficitur per se unum, una quadam natura ex earum coniunctione resultante, quæ proprie in prædicamento substantiæ collocatur, ideo in substantiis nomina concreta, quæ</w:t>
      </w:r>
      <w:r w:rsidRPr="00864C17">
        <w:rPr>
          <w:color w:val="FF0000"/>
          <w:sz w:val="24"/>
          <w:szCs w:val="24"/>
          <w:vertAlign w:val="superscript"/>
          <w:lang w:val="en-US"/>
        </w:rPr>
        <w:t xml:space="preserve"> </w:t>
      </w:r>
      <w:r w:rsidRPr="00864C17">
        <w:rPr>
          <w:color w:val="000000"/>
          <w:sz w:val="24"/>
          <w:szCs w:val="24"/>
          <w:lang w:val="en-US"/>
        </w:rPr>
        <w:t>compositum significant, proprie in genere esse dicuntur, sicut species vel genera, ut homo vel animal. Non autem forma vel materia est hoc modo in prædicamento nisi per reductionem, sicut principia in genere esse dicuntur. Sed ex accidente</w:t>
      </w:r>
      <w:r w:rsidRPr="00864C17">
        <w:rPr>
          <w:rStyle w:val="apple-converted-space"/>
          <w:color w:val="000000"/>
          <w:sz w:val="24"/>
          <w:szCs w:val="24"/>
          <w:lang w:val="en-US"/>
        </w:rPr>
        <w:t> </w:t>
      </w:r>
      <w:r w:rsidRPr="00864C17">
        <w:rPr>
          <w:color w:val="FF0000"/>
          <w:sz w:val="24"/>
          <w:szCs w:val="24"/>
          <w:vertAlign w:val="superscript"/>
          <w:lang w:val="en-US"/>
        </w:rPr>
        <w:t xml:space="preserve"> </w:t>
      </w:r>
      <w:r w:rsidRPr="00864C17">
        <w:rPr>
          <w:color w:val="000000"/>
          <w:sz w:val="24"/>
          <w:szCs w:val="24"/>
          <w:lang w:val="en-US"/>
        </w:rPr>
        <w:t>et subiecto non fit unum per se. Unde non resultat ex eorum coniunctione aliqua natura, cui intentio generis vel speciei possit attribui. Unde nomina accidentalia concretive dicta non ponuntur in prædicamento sicut species vel genera, ut</w:t>
      </w:r>
      <w:r w:rsidRPr="00864C17">
        <w:rPr>
          <w:color w:val="FF0000"/>
          <w:sz w:val="24"/>
          <w:szCs w:val="24"/>
          <w:vertAlign w:val="superscript"/>
          <w:lang w:val="en-US"/>
        </w:rPr>
        <w:t xml:space="preserve"> </w:t>
      </w:r>
      <w:r w:rsidRPr="00864C17">
        <w:rPr>
          <w:color w:val="000000"/>
          <w:sz w:val="24"/>
          <w:szCs w:val="24"/>
          <w:lang w:val="en-US"/>
        </w:rPr>
        <w:t>album vel musicum, nisi per reductionem, sed solum secundum quod in abstracto significantur, ut albedo et musica. Et quia accidentia non componuntur ex materia et forma, ideo non potest in eis sumi genus a materia et differentia</w:t>
      </w:r>
      <w:r w:rsidRPr="00864C17">
        <w:rPr>
          <w:rStyle w:val="apple-converted-space"/>
          <w:color w:val="000000"/>
          <w:sz w:val="24"/>
          <w:szCs w:val="24"/>
          <w:lang w:val="en-US"/>
        </w:rPr>
        <w:t> </w:t>
      </w:r>
      <w:r w:rsidRPr="00864C17">
        <w:rPr>
          <w:color w:val="000000"/>
          <w:sz w:val="24"/>
          <w:szCs w:val="24"/>
          <w:lang w:val="en-US"/>
        </w:rPr>
        <w:t>a forma sicut in substantiis compositis, sed oportet ut genus primum sumatur ex ipso modo essendi, secundum quod ens diversimode secundum prius et posterius de decem generibus prædicamentorum, sicut dicitur</w:t>
      </w:r>
      <w:r w:rsidRPr="00864C17">
        <w:rPr>
          <w:rStyle w:val="apple-converted-space"/>
          <w:color w:val="000000"/>
          <w:sz w:val="24"/>
          <w:szCs w:val="24"/>
          <w:lang w:val="en-US"/>
        </w:rPr>
        <w:t> </w:t>
      </w:r>
      <w:r w:rsidRPr="00864C17">
        <w:rPr>
          <w:color w:val="000000"/>
          <w:sz w:val="24"/>
          <w:szCs w:val="24"/>
          <w:lang w:val="en-US"/>
        </w:rPr>
        <w:t>quantitas ex eo quod est mensura substantiæ, et qualitas secundum quod est dispositio substantiæ, et sic de aliis secundum Philosophum quarto</w:t>
      </w:r>
      <w:r w:rsidRPr="00864C17">
        <w:rPr>
          <w:i/>
          <w:iCs/>
          <w:color w:val="000000"/>
          <w:sz w:val="24"/>
          <w:szCs w:val="24"/>
          <w:lang w:val="en-US"/>
        </w:rPr>
        <w:t>Metaphysicæ</w:t>
      </w:r>
      <w:r w:rsidRPr="00864C17">
        <w:rPr>
          <w:color w:val="000000"/>
          <w:sz w:val="24"/>
          <w:szCs w:val="24"/>
          <w:lang w:val="en-US"/>
        </w:rPr>
        <w:t>.</w:t>
      </w:r>
    </w:p>
    <w:p w:rsidR="00600746" w:rsidRPr="00864C17" w:rsidRDefault="00600746" w:rsidP="00864C17">
      <w:pPr>
        <w:jc w:val="both"/>
        <w:rPr>
          <w:color w:val="000000"/>
          <w:sz w:val="24"/>
          <w:szCs w:val="24"/>
          <w:lang w:val="en-US"/>
        </w:rPr>
      </w:pPr>
      <w:r w:rsidRPr="00864C17">
        <w:rPr>
          <w:color w:val="000000"/>
          <w:sz w:val="24"/>
          <w:szCs w:val="24"/>
        </w:rPr>
        <w:t>Differentiæ vero in eis sumuntur ex diversitate principiorum, ex quibus causantur. Et quia propriæ</w:t>
      </w:r>
      <w:r w:rsidRPr="00864C17">
        <w:rPr>
          <w:rStyle w:val="apple-converted-space"/>
          <w:color w:val="000000"/>
          <w:sz w:val="24"/>
          <w:szCs w:val="24"/>
        </w:rPr>
        <w:t> </w:t>
      </w:r>
      <w:r w:rsidRPr="00864C17">
        <w:rPr>
          <w:color w:val="000000"/>
          <w:sz w:val="24"/>
          <w:szCs w:val="24"/>
        </w:rPr>
        <w:t>passiones ex propriis principiis subiecti causantur, ideo subiectum ponitur in definitione eorum loco differentiæ, si in abstracto definiuntur secundum quod sunt proprie in genere, sicut dicitur quod simitas est curvitas nasi. Sed e converso esset,</w:t>
      </w:r>
      <w:r w:rsidRPr="00864C17">
        <w:rPr>
          <w:rStyle w:val="apple-converted-space"/>
          <w:color w:val="000000"/>
          <w:sz w:val="24"/>
          <w:szCs w:val="24"/>
        </w:rPr>
        <w:t> </w:t>
      </w:r>
      <w:r w:rsidRPr="00864C17">
        <w:rPr>
          <w:color w:val="000000"/>
          <w:sz w:val="24"/>
          <w:szCs w:val="24"/>
        </w:rPr>
        <w:t xml:space="preserve">si eorum definitio sumeretur secundum quod concretive dicuntur. </w:t>
      </w:r>
      <w:r w:rsidRPr="00864C17">
        <w:rPr>
          <w:color w:val="000000"/>
          <w:sz w:val="24"/>
          <w:szCs w:val="24"/>
          <w:lang w:val="en-US"/>
        </w:rPr>
        <w:t>Sic enim subiectum in eorum definitione poneretur sicut genus, quia tunc definirentur per modum substantiarum compositarum, in quibus ratio generis sumitur a</w:t>
      </w:r>
      <w:r w:rsidRPr="00864C17">
        <w:rPr>
          <w:color w:val="FF0000"/>
          <w:sz w:val="24"/>
          <w:szCs w:val="24"/>
          <w:vertAlign w:val="superscript"/>
          <w:lang w:val="en-US"/>
        </w:rPr>
        <w:t xml:space="preserve"> </w:t>
      </w:r>
      <w:r w:rsidRPr="00864C17">
        <w:rPr>
          <w:color w:val="000000"/>
          <w:sz w:val="24"/>
          <w:szCs w:val="24"/>
          <w:lang w:val="en-US"/>
        </w:rPr>
        <w:t>materia, sicut dicimus quod simum est nasus curvus. Similiter etiam est, si unum accidens alterius accidentis principium sit, sicut principium relationis est actio et passio et quantitas; et ideo secundum hæc dividit Philosophus relationem in</w:t>
      </w:r>
      <w:r w:rsidRPr="00864C17">
        <w:rPr>
          <w:rStyle w:val="apple-converted-space"/>
          <w:color w:val="000000"/>
          <w:sz w:val="24"/>
          <w:szCs w:val="24"/>
          <w:lang w:val="en-US"/>
        </w:rPr>
        <w:t> </w:t>
      </w:r>
      <w:r w:rsidRPr="00864C17">
        <w:rPr>
          <w:color w:val="000000"/>
          <w:sz w:val="24"/>
          <w:szCs w:val="24"/>
          <w:lang w:val="en-US"/>
        </w:rPr>
        <w:t>quinto</w:t>
      </w:r>
      <w:r w:rsidRPr="00864C17">
        <w:rPr>
          <w:i/>
          <w:iCs/>
          <w:color w:val="000000"/>
          <w:sz w:val="24"/>
          <w:szCs w:val="24"/>
          <w:lang w:val="en-US"/>
        </w:rPr>
        <w:t>Metaphysicæ</w:t>
      </w:r>
      <w:r w:rsidRPr="00864C17">
        <w:rPr>
          <w:color w:val="000000"/>
          <w:sz w:val="24"/>
          <w:szCs w:val="24"/>
          <w:lang w:val="en-US"/>
        </w:rPr>
        <w:t>. Sed quia propria principia accidentium non semper sunt manifesta, ideo quandoque sumimus differentias accidentium ex eorum effectibus, sicut congregativum et disgregativum dicuntur differentiæ coloris, quæ causantur</w:t>
      </w:r>
      <w:r w:rsidRPr="00864C17">
        <w:rPr>
          <w:rStyle w:val="apple-converted-space"/>
          <w:color w:val="000000"/>
          <w:sz w:val="24"/>
          <w:szCs w:val="24"/>
          <w:lang w:val="en-US"/>
        </w:rPr>
        <w:t> </w:t>
      </w:r>
      <w:r w:rsidRPr="00864C17">
        <w:rPr>
          <w:color w:val="000000"/>
          <w:sz w:val="24"/>
          <w:szCs w:val="24"/>
          <w:lang w:val="en-US"/>
        </w:rPr>
        <w:t>ex abundantia vel paucitate lucis, ex quo diversæ species coloris causantur.</w:t>
      </w:r>
    </w:p>
    <w:p w:rsidR="00600746" w:rsidRPr="00864C17" w:rsidRDefault="00600746" w:rsidP="00864C17">
      <w:pPr>
        <w:spacing w:after="0" w:line="240" w:lineRule="auto"/>
        <w:ind w:right="150"/>
        <w:jc w:val="both"/>
        <w:rPr>
          <w:rFonts w:eastAsia="Times New Roman" w:cs="Times New Roman"/>
          <w:sz w:val="24"/>
          <w:szCs w:val="24"/>
          <w:lang w:eastAsia="es-MX"/>
        </w:rPr>
      </w:pPr>
      <w:r w:rsidRPr="00600746">
        <w:rPr>
          <w:rFonts w:eastAsia="Times New Roman" w:cs="Times New Roman"/>
          <w:b/>
          <w:bCs/>
          <w:sz w:val="24"/>
          <w:szCs w:val="24"/>
          <w:lang w:val="en-US" w:eastAsia="es-MX"/>
        </w:rPr>
        <w:lastRenderedPageBreak/>
        <w:br/>
      </w:r>
      <w:r w:rsidRPr="00600746">
        <w:rPr>
          <w:rFonts w:eastAsia="Times New Roman" w:cs="Times New Roman"/>
          <w:b/>
          <w:bCs/>
          <w:sz w:val="24"/>
          <w:szCs w:val="24"/>
          <w:lang w:eastAsia="es-MX"/>
        </w:rPr>
        <w:t>Conclusio.</w:t>
      </w:r>
    </w:p>
    <w:p w:rsidR="00600746" w:rsidRPr="00864C17" w:rsidRDefault="00600746" w:rsidP="00864C17">
      <w:pPr>
        <w:jc w:val="both"/>
        <w:rPr>
          <w:sz w:val="24"/>
          <w:szCs w:val="24"/>
          <w:lang w:val="en-US"/>
        </w:rPr>
      </w:pPr>
    </w:p>
    <w:p w:rsidR="00600746" w:rsidRPr="00864C17" w:rsidRDefault="00600746" w:rsidP="00864C17">
      <w:pPr>
        <w:jc w:val="both"/>
        <w:rPr>
          <w:color w:val="000000"/>
          <w:sz w:val="24"/>
          <w:szCs w:val="24"/>
          <w:lang w:val="en-US"/>
        </w:rPr>
      </w:pPr>
      <w:r w:rsidRPr="00864C17">
        <w:rPr>
          <w:color w:val="000000"/>
          <w:sz w:val="24"/>
          <w:szCs w:val="24"/>
          <w:lang w:val="en-US"/>
        </w:rPr>
        <w:t>Sic ergo patet quomodo essentia est in substantiis et accidentibus et quomodo in substantiis compositis et simplicibus et qualiter in iis</w:t>
      </w:r>
      <w:r w:rsidRPr="00864C17">
        <w:rPr>
          <w:rStyle w:val="apple-converted-space"/>
          <w:color w:val="000000"/>
          <w:sz w:val="24"/>
          <w:szCs w:val="24"/>
          <w:lang w:val="en-US"/>
        </w:rPr>
        <w:t> </w:t>
      </w:r>
      <w:r w:rsidRPr="00864C17">
        <w:rPr>
          <w:color w:val="000000"/>
          <w:sz w:val="24"/>
          <w:szCs w:val="24"/>
          <w:lang w:val="en-US"/>
        </w:rPr>
        <w:t>omnibus intentiones universales logicæ inveniuntur; excepto primo principio, quod est in fine simplicitatis, cui non convenit ratio generis aut speciei et per consequens nec definitio propter suam simplicitatem: in quo sit finis et consummatio huius</w:t>
      </w:r>
      <w:r w:rsidRPr="00864C17">
        <w:rPr>
          <w:rStyle w:val="apple-converted-space"/>
          <w:color w:val="000000"/>
          <w:sz w:val="24"/>
          <w:szCs w:val="24"/>
          <w:lang w:val="en-US"/>
        </w:rPr>
        <w:t> </w:t>
      </w:r>
      <w:r w:rsidRPr="00864C17">
        <w:rPr>
          <w:color w:val="000000"/>
          <w:sz w:val="24"/>
          <w:szCs w:val="24"/>
          <w:lang w:val="en-US"/>
        </w:rPr>
        <w:t>sermonis.</w:t>
      </w:r>
    </w:p>
    <w:p w:rsidR="00600746" w:rsidRPr="00864C17" w:rsidRDefault="00600746" w:rsidP="00864C17">
      <w:pPr>
        <w:jc w:val="both"/>
        <w:rPr>
          <w:sz w:val="24"/>
          <w:szCs w:val="24"/>
          <w:lang w:val="en-US"/>
        </w:rPr>
      </w:pPr>
      <w:r w:rsidRPr="00864C17">
        <w:rPr>
          <w:color w:val="000000"/>
          <w:sz w:val="24"/>
          <w:szCs w:val="24"/>
        </w:rPr>
        <w:t>Amen.</w:t>
      </w:r>
    </w:p>
    <w:sectPr w:rsidR="00600746" w:rsidRPr="00864C17" w:rsidSect="00E749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172169"/>
    <w:rsid w:val="00172169"/>
    <w:rsid w:val="00600746"/>
    <w:rsid w:val="00864C17"/>
    <w:rsid w:val="00E7496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9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72169"/>
  </w:style>
  <w:style w:type="paragraph" w:styleId="NormalWeb">
    <w:name w:val="Normal (Web)"/>
    <w:basedOn w:val="Normal"/>
    <w:uiPriority w:val="99"/>
    <w:unhideWhenUsed/>
    <w:rsid w:val="0017216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172169"/>
    <w:rPr>
      <w:color w:val="0000FF"/>
      <w:u w:val="single"/>
    </w:rPr>
  </w:style>
</w:styles>
</file>

<file path=word/webSettings.xml><?xml version="1.0" encoding="utf-8"?>
<w:webSettings xmlns:r="http://schemas.openxmlformats.org/officeDocument/2006/relationships" xmlns:w="http://schemas.openxmlformats.org/wordprocessingml/2006/main">
  <w:divs>
    <w:div w:id="36129922">
      <w:bodyDiv w:val="1"/>
      <w:marLeft w:val="0"/>
      <w:marRight w:val="0"/>
      <w:marTop w:val="0"/>
      <w:marBottom w:val="0"/>
      <w:divBdr>
        <w:top w:val="none" w:sz="0" w:space="0" w:color="auto"/>
        <w:left w:val="none" w:sz="0" w:space="0" w:color="auto"/>
        <w:bottom w:val="none" w:sz="0" w:space="0" w:color="auto"/>
        <w:right w:val="none" w:sz="0" w:space="0" w:color="auto"/>
      </w:divBdr>
    </w:div>
    <w:div w:id="681593633">
      <w:bodyDiv w:val="1"/>
      <w:marLeft w:val="0"/>
      <w:marRight w:val="0"/>
      <w:marTop w:val="0"/>
      <w:marBottom w:val="0"/>
      <w:divBdr>
        <w:top w:val="none" w:sz="0" w:space="0" w:color="auto"/>
        <w:left w:val="none" w:sz="0" w:space="0" w:color="auto"/>
        <w:bottom w:val="none" w:sz="0" w:space="0" w:color="auto"/>
        <w:right w:val="none" w:sz="0" w:space="0" w:color="auto"/>
      </w:divBdr>
    </w:div>
    <w:div w:id="817697233">
      <w:bodyDiv w:val="1"/>
      <w:marLeft w:val="0"/>
      <w:marRight w:val="0"/>
      <w:marTop w:val="0"/>
      <w:marBottom w:val="0"/>
      <w:divBdr>
        <w:top w:val="none" w:sz="0" w:space="0" w:color="auto"/>
        <w:left w:val="none" w:sz="0" w:space="0" w:color="auto"/>
        <w:bottom w:val="none" w:sz="0" w:space="0" w:color="auto"/>
        <w:right w:val="none" w:sz="0" w:space="0" w:color="auto"/>
      </w:divBdr>
    </w:div>
    <w:div w:id="848369575">
      <w:bodyDiv w:val="1"/>
      <w:marLeft w:val="0"/>
      <w:marRight w:val="0"/>
      <w:marTop w:val="0"/>
      <w:marBottom w:val="0"/>
      <w:divBdr>
        <w:top w:val="none" w:sz="0" w:space="0" w:color="auto"/>
        <w:left w:val="none" w:sz="0" w:space="0" w:color="auto"/>
        <w:bottom w:val="none" w:sz="0" w:space="0" w:color="auto"/>
        <w:right w:val="none" w:sz="0" w:space="0" w:color="auto"/>
      </w:divBdr>
    </w:div>
    <w:div w:id="20649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7582</Words>
  <Characters>41707</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Maria Jose</cp:lastModifiedBy>
  <cp:revision>1</cp:revision>
  <dcterms:created xsi:type="dcterms:W3CDTF">2014-01-12T03:31:00Z</dcterms:created>
  <dcterms:modified xsi:type="dcterms:W3CDTF">2014-01-12T04:02:00Z</dcterms:modified>
</cp:coreProperties>
</file>